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08" w:rsidRPr="00273F73" w:rsidRDefault="00427108">
      <w:pPr>
        <w:rPr>
          <w:rFonts w:ascii="Arial" w:hAnsi="Arial" w:cs="Arial"/>
          <w:sz w:val="20"/>
        </w:rPr>
      </w:pPr>
    </w:p>
    <w:p w:rsidR="00BF3760" w:rsidRDefault="00BF3760">
      <w:pPr>
        <w:pStyle w:val="BodyText2"/>
        <w:rPr>
          <w:rFonts w:ascii="Arial" w:hAnsi="Arial" w:cs="Arial"/>
          <w:sz w:val="20"/>
        </w:rPr>
      </w:pPr>
    </w:p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/>
    <w:p w:rsidR="00BF3760" w:rsidRPr="00BF3760" w:rsidRDefault="00BF3760" w:rsidP="00BF3760">
      <w:pPr>
        <w:rPr>
          <w:sz w:val="56"/>
          <w:szCs w:val="56"/>
        </w:rPr>
      </w:pPr>
    </w:p>
    <w:p w:rsidR="00BF3760" w:rsidRPr="00BF3760" w:rsidRDefault="00BF3760" w:rsidP="00BF3760">
      <w:pPr>
        <w:rPr>
          <w:sz w:val="56"/>
          <w:szCs w:val="56"/>
        </w:rPr>
      </w:pPr>
      <w:r w:rsidRPr="00BF3760">
        <w:rPr>
          <w:sz w:val="56"/>
          <w:szCs w:val="56"/>
        </w:rPr>
        <w:t>27001:2013 Audit Checklist</w:t>
      </w:r>
    </w:p>
    <w:p w:rsidR="00BF3760" w:rsidRDefault="00BF3760">
      <w:pPr>
        <w:pStyle w:val="BodyText2"/>
      </w:pPr>
    </w:p>
    <w:p w:rsidR="00BF3760" w:rsidRDefault="00BF3760">
      <w:pPr>
        <w:pStyle w:val="BodyText2"/>
      </w:pPr>
    </w:p>
    <w:p w:rsidR="00BF3760" w:rsidRDefault="00BF3760">
      <w:pPr>
        <w:pStyle w:val="BodyText2"/>
      </w:pPr>
    </w:p>
    <w:p w:rsidR="00BF3760" w:rsidRPr="00BF3760" w:rsidRDefault="00BF3760" w:rsidP="00BF3760">
      <w:pPr>
        <w:pStyle w:val="BodyText2"/>
        <w:tabs>
          <w:tab w:val="left" w:pos="3945"/>
        </w:tabs>
        <w:jc w:val="left"/>
        <w:rPr>
          <w:sz w:val="48"/>
          <w:szCs w:val="48"/>
        </w:rPr>
      </w:pPr>
      <w:r w:rsidRPr="00BF3760">
        <w:rPr>
          <w:sz w:val="48"/>
          <w:szCs w:val="48"/>
        </w:rPr>
        <w:t>Company Name:</w:t>
      </w:r>
    </w:p>
    <w:p w:rsidR="00BF3760" w:rsidRPr="00BF3760" w:rsidRDefault="00BF3760" w:rsidP="00BF3760">
      <w:pPr>
        <w:pStyle w:val="BodyText2"/>
        <w:tabs>
          <w:tab w:val="left" w:pos="3945"/>
        </w:tabs>
        <w:jc w:val="left"/>
        <w:rPr>
          <w:sz w:val="48"/>
          <w:szCs w:val="48"/>
        </w:rPr>
      </w:pPr>
      <w:r w:rsidRPr="00BF3760">
        <w:rPr>
          <w:sz w:val="48"/>
          <w:szCs w:val="48"/>
        </w:rPr>
        <w:t>Audit Date:</w:t>
      </w:r>
    </w:p>
    <w:p w:rsidR="00BF3760" w:rsidRPr="00BF3760" w:rsidRDefault="00BF3760" w:rsidP="00BF3760">
      <w:pPr>
        <w:pStyle w:val="BodyText2"/>
        <w:tabs>
          <w:tab w:val="left" w:pos="3945"/>
        </w:tabs>
        <w:jc w:val="left"/>
        <w:rPr>
          <w:sz w:val="48"/>
          <w:szCs w:val="48"/>
        </w:rPr>
      </w:pPr>
      <w:r w:rsidRPr="00BF3760">
        <w:rPr>
          <w:sz w:val="48"/>
          <w:szCs w:val="48"/>
        </w:rPr>
        <w:t>Auditor:</w:t>
      </w:r>
    </w:p>
    <w:p w:rsidR="00000B18" w:rsidRPr="00273F73" w:rsidRDefault="00427108">
      <w:pPr>
        <w:pStyle w:val="BodyText2"/>
        <w:rPr>
          <w:rFonts w:ascii="Arial" w:hAnsi="Arial" w:cs="Arial"/>
          <w:sz w:val="20"/>
        </w:rPr>
      </w:pPr>
      <w:r w:rsidRPr="00BF3760">
        <w:rPr>
          <w:sz w:val="48"/>
          <w:szCs w:val="48"/>
        </w:rPr>
        <w:br w:type="page"/>
      </w:r>
      <w:r w:rsidR="00000B18" w:rsidRPr="00273F73">
        <w:rPr>
          <w:rFonts w:ascii="Arial" w:hAnsi="Arial" w:cs="Arial"/>
          <w:sz w:val="20"/>
        </w:rPr>
        <w:lastRenderedPageBreak/>
        <w:t xml:space="preserve"> </w:t>
      </w:r>
    </w:p>
    <w:p w:rsidR="00427108" w:rsidRPr="00273F73" w:rsidRDefault="00427108">
      <w:pPr>
        <w:rPr>
          <w:rFonts w:ascii="Arial" w:hAnsi="Arial" w:cs="Arial"/>
          <w:bCs/>
          <w:sz w:val="20"/>
        </w:rPr>
      </w:pPr>
    </w:p>
    <w:p w:rsidR="00427108" w:rsidRPr="00273F73" w:rsidRDefault="00427108">
      <w:pPr>
        <w:pStyle w:val="Heading3"/>
        <w:rPr>
          <w:rFonts w:ascii="Arial" w:hAnsi="Arial" w:cs="Arial"/>
          <w:b w:val="0"/>
          <w:sz w:val="20"/>
          <w:szCs w:val="20"/>
        </w:rPr>
      </w:pPr>
    </w:p>
    <w:p w:rsidR="00427108" w:rsidRPr="00273F73" w:rsidRDefault="00427108">
      <w:pPr>
        <w:pStyle w:val="Heading3"/>
        <w:rPr>
          <w:rFonts w:ascii="Arial" w:hAnsi="Arial" w:cs="Arial"/>
          <w:b w:val="0"/>
          <w:sz w:val="20"/>
          <w:szCs w:val="20"/>
        </w:rPr>
      </w:pPr>
      <w:r w:rsidRPr="00273F73">
        <w:rPr>
          <w:rFonts w:ascii="Arial" w:hAnsi="Arial" w:cs="Arial"/>
          <w:b w:val="0"/>
          <w:sz w:val="20"/>
          <w:szCs w:val="20"/>
        </w:rPr>
        <w:t>Attendees</w:t>
      </w:r>
      <w:r w:rsidRPr="00273F73">
        <w:rPr>
          <w:rFonts w:ascii="Arial" w:hAnsi="Arial" w:cs="Arial"/>
          <w:b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21"/>
        <w:gridCol w:w="4622"/>
      </w:tblGrid>
      <w:tr w:rsidR="00427108" w:rsidRPr="00273F73">
        <w:tc>
          <w:tcPr>
            <w:tcW w:w="4621" w:type="dxa"/>
            <w:shd w:val="clear" w:color="auto" w:fill="E6E6E6"/>
          </w:tcPr>
          <w:p w:rsidR="00427108" w:rsidRPr="00273F73" w:rsidRDefault="00427108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Opening meeting</w:t>
            </w:r>
            <w:r w:rsidRPr="00273F73">
              <w:rPr>
                <w:rFonts w:ascii="Arial" w:hAnsi="Arial" w:cs="Arial"/>
                <w:bCs/>
                <w:sz w:val="20"/>
              </w:rPr>
              <w:tab/>
            </w:r>
          </w:p>
        </w:tc>
        <w:tc>
          <w:tcPr>
            <w:tcW w:w="4622" w:type="dxa"/>
            <w:shd w:val="clear" w:color="auto" w:fill="E6E6E6"/>
          </w:tcPr>
          <w:p w:rsidR="00427108" w:rsidRPr="00273F73" w:rsidRDefault="00427108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Closing meeting</w:t>
            </w:r>
          </w:p>
        </w:tc>
      </w:tr>
      <w:tr w:rsidR="00427108" w:rsidRPr="00273F73">
        <w:tc>
          <w:tcPr>
            <w:tcW w:w="4621" w:type="dxa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 w:rsidP="000A59FC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</w:tr>
      <w:tr w:rsidR="00A80508" w:rsidRPr="00273F73">
        <w:tc>
          <w:tcPr>
            <w:tcW w:w="4621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22" w:type="dxa"/>
          </w:tcPr>
          <w:p w:rsidR="00A80508" w:rsidRPr="00273F73" w:rsidRDefault="00A80508">
            <w:pPr>
              <w:rPr>
                <w:rFonts w:ascii="Arial" w:hAnsi="Arial" w:cs="Arial"/>
                <w:sz w:val="20"/>
              </w:rPr>
            </w:pPr>
          </w:p>
        </w:tc>
      </w:tr>
    </w:tbl>
    <w:p w:rsidR="00427108" w:rsidRPr="00273F73" w:rsidRDefault="00427108">
      <w:pPr>
        <w:rPr>
          <w:rFonts w:ascii="Arial" w:hAnsi="Arial" w:cs="Arial"/>
          <w:bCs/>
          <w:sz w:val="20"/>
        </w:rPr>
      </w:pPr>
    </w:p>
    <w:p w:rsidR="00427108" w:rsidRPr="00273F73" w:rsidRDefault="00427108" w:rsidP="003B0CC8">
      <w:pPr>
        <w:rPr>
          <w:rFonts w:ascii="Arial" w:hAnsi="Arial" w:cs="Arial"/>
          <w:sz w:val="20"/>
        </w:rPr>
      </w:pPr>
    </w:p>
    <w:p w:rsidR="00427108" w:rsidRPr="00273F73" w:rsidRDefault="00427108">
      <w:pPr>
        <w:rPr>
          <w:rFonts w:ascii="Arial" w:hAnsi="Arial" w:cs="Arial"/>
          <w:sz w:val="20"/>
        </w:rPr>
        <w:sectPr w:rsidR="00427108" w:rsidRPr="00273F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440" w:bottom="1134" w:left="1440" w:header="567" w:footer="940" w:gutter="0"/>
          <w:cols w:space="720"/>
        </w:sectPr>
      </w:pPr>
    </w:p>
    <w:p w:rsidR="00427108" w:rsidRPr="00273F73" w:rsidRDefault="00427108">
      <w:pPr>
        <w:ind w:left="-900"/>
        <w:rPr>
          <w:rFonts w:ascii="Arial" w:hAnsi="Arial" w:cs="Arial"/>
          <w:sz w:val="20"/>
        </w:rPr>
      </w:pPr>
    </w:p>
    <w:p w:rsidR="002C2CFE" w:rsidRDefault="00427108">
      <w:pPr>
        <w:rPr>
          <w:rFonts w:ascii="Arial" w:hAnsi="Arial" w:cs="Arial"/>
          <w:sz w:val="20"/>
        </w:rPr>
      </w:pPr>
      <w:r w:rsidRPr="00273F73">
        <w:rPr>
          <w:rFonts w:ascii="Arial" w:hAnsi="Arial" w:cs="Arial"/>
          <w:sz w:val="20"/>
        </w:rPr>
        <w:t>Note: You should confirm that mandatory documentation exists and appears appropriate and adequate. You should ensure that audits and management reviews are being conducted, although a comprehensive review is not required at this stage. You are not required to complete all of the sections below, but they are made available for use as applicable.</w:t>
      </w:r>
    </w:p>
    <w:p w:rsidR="00427108" w:rsidRPr="00273F73" w:rsidRDefault="00427108">
      <w:pPr>
        <w:rPr>
          <w:rFonts w:ascii="Arial" w:hAnsi="Arial" w:cs="Arial"/>
          <w:sz w:val="20"/>
        </w:rPr>
      </w:pPr>
      <w:r w:rsidRPr="00273F73">
        <w:rPr>
          <w:rFonts w:ascii="Arial" w:hAnsi="Arial" w:cs="Arial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427108" w:rsidRPr="00D33C86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7108" w:rsidRPr="00D33C86" w:rsidRDefault="00427108" w:rsidP="00694689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7108" w:rsidRPr="00D33C86" w:rsidRDefault="00694689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t>Context of the organization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7108" w:rsidRPr="00D33C86" w:rsidRDefault="00427108" w:rsidP="00A80508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7108" w:rsidRPr="00D33C86" w:rsidRDefault="004271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7108" w:rsidRPr="00D33C86" w:rsidRDefault="004271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7108" w:rsidRPr="00D33C86" w:rsidRDefault="0042710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427108" w:rsidRPr="00D33C86" w:rsidRDefault="00427108" w:rsidP="00355AB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F7644F" w:rsidRPr="00D33C86" w:rsidRDefault="00F7644F" w:rsidP="00F7644F">
            <w:pPr>
              <w:pStyle w:val="Default"/>
              <w:rPr>
                <w:b/>
                <w:color w:val="auto"/>
                <w:sz w:val="20"/>
                <w:szCs w:val="20"/>
              </w:rPr>
            </w:pPr>
          </w:p>
        </w:tc>
      </w:tr>
      <w:tr w:rsidR="00427108" w:rsidRPr="00273F73" w:rsidTr="00C700E9">
        <w:tc>
          <w:tcPr>
            <w:tcW w:w="959" w:type="dxa"/>
            <w:shd w:val="clear" w:color="auto" w:fill="FBE4D5" w:themeFill="accent2" w:themeFillTint="33"/>
          </w:tcPr>
          <w:p w:rsidR="00427108" w:rsidRPr="00273F73" w:rsidRDefault="006946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427108" w:rsidRPr="00273F73" w:rsidRDefault="004A0623" w:rsidP="004A06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Understanding the organization and its context </w:t>
            </w:r>
            <w:r w:rsidR="00F37182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427108" w:rsidRPr="00273F73" w:rsidRDefault="00427108">
            <w:pPr>
              <w:rPr>
                <w:rFonts w:ascii="Arial" w:hAnsi="Arial" w:cs="Arial"/>
                <w:sz w:val="20"/>
              </w:rPr>
            </w:pPr>
          </w:p>
        </w:tc>
      </w:tr>
      <w:tr w:rsidR="00F37182" w:rsidRPr="00273F73" w:rsidTr="00C700E9">
        <w:tc>
          <w:tcPr>
            <w:tcW w:w="959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84DD6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>external and internal issues that are relevant to its purpose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  <w:p w:rsidR="00F37182" w:rsidRPr="00273F73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Give details of these.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 </w:t>
            </w:r>
          </w:p>
        </w:tc>
        <w:tc>
          <w:tcPr>
            <w:tcW w:w="567" w:type="dxa"/>
          </w:tcPr>
          <w:p w:rsidR="00F37182" w:rsidRPr="00273F73" w:rsidRDefault="00F37182" w:rsidP="00F371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F37182" w:rsidRPr="0086314E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</w:tr>
      <w:tr w:rsidR="00F37182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F37182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>external and internal issues that affect its ability to achieve the intended outcome(s) of its 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  <w:p w:rsidR="00984DD6" w:rsidRPr="00273F73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 of these.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7182" w:rsidRPr="00273F73" w:rsidRDefault="00F37182" w:rsidP="00F371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7182" w:rsidRPr="0086314E" w:rsidRDefault="00F37182" w:rsidP="00F37182">
            <w:pPr>
              <w:pStyle w:val="Default"/>
              <w:rPr>
                <w:sz w:val="20"/>
                <w:szCs w:val="20"/>
              </w:rPr>
            </w:pPr>
          </w:p>
        </w:tc>
      </w:tr>
      <w:tr w:rsidR="00273F73" w:rsidRPr="00273F73" w:rsidTr="00C700E9">
        <w:tc>
          <w:tcPr>
            <w:tcW w:w="959" w:type="dxa"/>
            <w:shd w:val="clear" w:color="auto" w:fill="FBE4D5" w:themeFill="accent2" w:themeFillTint="33"/>
          </w:tcPr>
          <w:p w:rsidR="00273F73" w:rsidRPr="00273F73" w:rsidRDefault="0069468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273F73" w:rsidRPr="00273F73" w:rsidRDefault="004A0623" w:rsidP="004A06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="00F37182">
              <w:rPr>
                <w:rFonts w:ascii="Arial" w:hAnsi="Arial" w:cs="Arial"/>
                <w:sz w:val="20"/>
              </w:rPr>
              <w:t>nderstanding the needs and expectations of interested parties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273F73" w:rsidRPr="00273F73" w:rsidRDefault="00273F73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273F73" w:rsidRPr="00273F73" w:rsidRDefault="00273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273F73" w:rsidRPr="00273F73" w:rsidRDefault="00273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273F73" w:rsidRPr="00273F73" w:rsidRDefault="00273F7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2D6469" w:rsidRPr="00273F73" w:rsidRDefault="002D64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2D6469" w:rsidRPr="00600981" w:rsidRDefault="002D6469" w:rsidP="00273F73">
            <w:pPr>
              <w:rPr>
                <w:rFonts w:ascii="Arial" w:hAnsi="Arial" w:cs="Arial"/>
                <w:sz w:val="20"/>
              </w:rPr>
            </w:pPr>
          </w:p>
        </w:tc>
      </w:tr>
      <w:tr w:rsidR="00F37182" w:rsidRPr="00273F73" w:rsidTr="00C700E9">
        <w:tc>
          <w:tcPr>
            <w:tcW w:w="959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84DD6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he organization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identified the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interested parties that are relevant to </w:t>
            </w:r>
            <w:r>
              <w:rPr>
                <w:rFonts w:ascii="Arial" w:hAnsi="Arial" w:cs="Arial"/>
                <w:sz w:val="20"/>
                <w:lang w:eastAsia="en-GB"/>
              </w:rPr>
              <w:t>its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 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  <w:p w:rsidR="00F37182" w:rsidRPr="00984DD6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 of these.</w:t>
            </w:r>
          </w:p>
        </w:tc>
        <w:tc>
          <w:tcPr>
            <w:tcW w:w="567" w:type="dxa"/>
          </w:tcPr>
          <w:p w:rsidR="00F37182" w:rsidRPr="00273F73" w:rsidRDefault="00F37182" w:rsidP="00F371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F37182" w:rsidRPr="00273F73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F37182" w:rsidRPr="0086314E" w:rsidRDefault="00F37182" w:rsidP="00F37182">
            <w:pPr>
              <w:rPr>
                <w:rFonts w:ascii="Arial" w:hAnsi="Arial" w:cs="Arial"/>
                <w:sz w:val="20"/>
              </w:rPr>
            </w:pPr>
          </w:p>
        </w:tc>
      </w:tr>
      <w:tr w:rsidR="00984DD6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84DD6" w:rsidRPr="00273F73" w:rsidRDefault="00984DD6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84DD6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he organization </w:t>
            </w:r>
            <w:r>
              <w:rPr>
                <w:rFonts w:ascii="Arial" w:hAnsi="Arial" w:cs="Arial"/>
                <w:sz w:val="20"/>
                <w:lang w:eastAsia="en-GB"/>
              </w:rPr>
              <w:t>dete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>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d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the requirements of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 xml:space="preserve">interested parties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who are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>relevant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its </w:t>
            </w:r>
            <w:r w:rsidRPr="00984DD6">
              <w:rPr>
                <w:rFonts w:ascii="Arial" w:hAnsi="Arial" w:cs="Arial"/>
                <w:sz w:val="20"/>
                <w:lang w:eastAsia="en-GB"/>
              </w:rPr>
              <w:t>information security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management system?</w:t>
            </w:r>
          </w:p>
          <w:p w:rsidR="00984DD6" w:rsidRPr="00984DD6" w:rsidRDefault="00984DD6" w:rsidP="00984DD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 of these.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DD6" w:rsidRPr="00273F73" w:rsidRDefault="00984DD6" w:rsidP="00F3718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DD6" w:rsidRPr="00273F73" w:rsidRDefault="00984DD6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DD6" w:rsidRPr="00273F73" w:rsidRDefault="00984DD6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84DD6" w:rsidRPr="00273F73" w:rsidRDefault="00984DD6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84DD6" w:rsidRPr="00273F73" w:rsidRDefault="00984DD6" w:rsidP="00F3718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84DD6" w:rsidRPr="0086314E" w:rsidRDefault="00984DD6" w:rsidP="00F3718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84DD6" w:rsidRPr="00273F73" w:rsidTr="00C700E9">
        <w:tc>
          <w:tcPr>
            <w:tcW w:w="959" w:type="dxa"/>
            <w:shd w:val="clear" w:color="auto" w:fill="FBE4D5" w:themeFill="accent2" w:themeFillTint="33"/>
          </w:tcPr>
          <w:p w:rsidR="00984DD6" w:rsidRPr="00273F73" w:rsidRDefault="00984DD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4.3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984DD6" w:rsidRPr="00984DD6" w:rsidRDefault="004A0623" w:rsidP="004A06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GB"/>
              </w:rPr>
              <w:t>D</w:t>
            </w:r>
            <w:r w:rsidR="00984DD6" w:rsidRPr="00984DD6">
              <w:rPr>
                <w:rFonts w:ascii="Arial" w:hAnsi="Arial" w:cs="Arial"/>
                <w:bCs/>
                <w:sz w:val="20"/>
                <w:lang w:eastAsia="en-GB"/>
              </w:rPr>
              <w:t>etermin</w:t>
            </w:r>
            <w:r>
              <w:rPr>
                <w:rFonts w:ascii="Arial" w:hAnsi="Arial" w:cs="Arial"/>
                <w:bCs/>
                <w:sz w:val="20"/>
                <w:lang w:eastAsia="en-GB"/>
              </w:rPr>
              <w:t>ing</w:t>
            </w:r>
            <w:r w:rsidR="00984DD6">
              <w:rPr>
                <w:rFonts w:ascii="Arial" w:hAnsi="Arial" w:cs="Arial"/>
                <w:bCs/>
                <w:sz w:val="20"/>
                <w:lang w:eastAsia="en-GB"/>
              </w:rPr>
              <w:t xml:space="preserve"> t</w:t>
            </w:r>
            <w:r w:rsidR="00984DD6" w:rsidRPr="00984DD6">
              <w:rPr>
                <w:rFonts w:ascii="Arial" w:hAnsi="Arial" w:cs="Arial"/>
                <w:bCs/>
                <w:sz w:val="20"/>
                <w:lang w:eastAsia="en-GB"/>
              </w:rPr>
              <w:t>he scope of the information security management system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84DD6" w:rsidRPr="00273F73" w:rsidRDefault="00984DD6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84DD6" w:rsidRPr="00273F73" w:rsidRDefault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84DD6" w:rsidRPr="00273F73" w:rsidRDefault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84DD6" w:rsidRPr="00273F73" w:rsidRDefault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84DD6" w:rsidRPr="00273F73" w:rsidRDefault="00984DD6" w:rsidP="002A024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984DD6" w:rsidRPr="00273F73" w:rsidRDefault="00984DD6">
            <w:pPr>
              <w:rPr>
                <w:rFonts w:ascii="Arial" w:hAnsi="Arial" w:cs="Arial"/>
                <w:sz w:val="20"/>
              </w:rPr>
            </w:pPr>
          </w:p>
        </w:tc>
      </w:tr>
      <w:tr w:rsidR="00984DD6" w:rsidRPr="00273F73" w:rsidTr="00C700E9">
        <w:tc>
          <w:tcPr>
            <w:tcW w:w="959" w:type="dxa"/>
          </w:tcPr>
          <w:p w:rsidR="00984DD6" w:rsidRPr="00273F73" w:rsidRDefault="00984DD6" w:rsidP="00984DD6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984DD6" w:rsidRPr="00380F3E" w:rsidRDefault="00380F3E" w:rsidP="00380F3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380F3E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d </w:t>
            </w:r>
            <w:r w:rsidRPr="00380F3E">
              <w:rPr>
                <w:rFonts w:ascii="Arial" w:hAnsi="Arial" w:cs="Arial"/>
                <w:sz w:val="20"/>
                <w:lang w:eastAsia="en-GB"/>
              </w:rPr>
              <w:t xml:space="preserve">the boundaries and applicability of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its </w:t>
            </w:r>
            <w:r w:rsidRPr="00380F3E">
              <w:rPr>
                <w:rFonts w:ascii="Arial" w:hAnsi="Arial" w:cs="Arial"/>
                <w:sz w:val="20"/>
                <w:lang w:eastAsia="en-GB"/>
              </w:rPr>
              <w:t>information security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80F3E">
              <w:rPr>
                <w:rFonts w:ascii="Arial" w:hAnsi="Arial" w:cs="Arial"/>
                <w:sz w:val="20"/>
                <w:lang w:eastAsia="en-GB"/>
              </w:rPr>
              <w:t xml:space="preserve">management system </w:t>
            </w:r>
            <w:r>
              <w:rPr>
                <w:rFonts w:ascii="Arial" w:hAnsi="Arial" w:cs="Arial"/>
                <w:sz w:val="20"/>
                <w:lang w:eastAsia="en-GB"/>
              </w:rPr>
              <w:t>when e</w:t>
            </w:r>
            <w:r w:rsidRPr="00380F3E">
              <w:rPr>
                <w:rFonts w:ascii="Arial" w:hAnsi="Arial" w:cs="Arial"/>
                <w:sz w:val="20"/>
                <w:lang w:eastAsia="en-GB"/>
              </w:rPr>
              <w:t>stablish</w:t>
            </w:r>
            <w:r>
              <w:rPr>
                <w:rFonts w:ascii="Arial" w:hAnsi="Arial" w:cs="Arial"/>
                <w:sz w:val="20"/>
                <w:lang w:eastAsia="en-GB"/>
              </w:rPr>
              <w:t>ing</w:t>
            </w:r>
            <w:r w:rsidRPr="00380F3E">
              <w:rPr>
                <w:rFonts w:ascii="Arial" w:hAnsi="Arial" w:cs="Arial"/>
                <w:sz w:val="20"/>
                <w:lang w:eastAsia="en-GB"/>
              </w:rPr>
              <w:t xml:space="preserve"> its scope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</w:tr>
      <w:tr w:rsidR="00984DD6" w:rsidRPr="00273F73" w:rsidTr="00C700E9">
        <w:tc>
          <w:tcPr>
            <w:tcW w:w="959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84DD6" w:rsidRPr="00380F3E" w:rsidRDefault="00380F3E" w:rsidP="00380F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When determining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its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scope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>organization consider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external and internal issues referred to </w:t>
            </w:r>
            <w:r w:rsidRPr="00380F3E">
              <w:rPr>
                <w:rFonts w:ascii="Arial" w:hAnsi="Arial" w:cs="Arial"/>
                <w:sz w:val="20"/>
                <w:lang w:eastAsia="en-GB"/>
              </w:rPr>
              <w:t>in 4.1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and how these are to be achieved?</w:t>
            </w:r>
          </w:p>
        </w:tc>
        <w:tc>
          <w:tcPr>
            <w:tcW w:w="567" w:type="dxa"/>
          </w:tcPr>
          <w:p w:rsidR="00984DD6" w:rsidRPr="00273F73" w:rsidRDefault="00984DD6" w:rsidP="00984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84DD6" w:rsidRPr="00273F73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84DD6" w:rsidRPr="0086314E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84DD6" w:rsidRPr="00805E94" w:rsidRDefault="00984DD6" w:rsidP="00984DD6">
            <w:pPr>
              <w:rPr>
                <w:rFonts w:ascii="Arial" w:hAnsi="Arial" w:cs="Arial"/>
                <w:sz w:val="20"/>
              </w:rPr>
            </w:pPr>
          </w:p>
        </w:tc>
      </w:tr>
      <w:tr w:rsidR="00380F3E" w:rsidRPr="00273F73" w:rsidTr="00C700E9">
        <w:tc>
          <w:tcPr>
            <w:tcW w:w="959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80F3E" w:rsidRPr="00380F3E" w:rsidRDefault="00380F3E" w:rsidP="004A0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When determining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its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scope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>organization consider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requirements referred to in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4.2</w:t>
            </w:r>
            <w:r w:rsidR="004A0623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80F3E" w:rsidRPr="00273F73" w:rsidRDefault="00380F3E" w:rsidP="00984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80F3E" w:rsidRPr="00805E94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</w:tr>
      <w:tr w:rsidR="00380F3E" w:rsidRPr="00273F73" w:rsidTr="00C700E9">
        <w:tc>
          <w:tcPr>
            <w:tcW w:w="959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80F3E" w:rsidRPr="00380F3E" w:rsidRDefault="00380F3E" w:rsidP="004A062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When determining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its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scope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>organization consider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interfaces and dependencies between activities performed by the organization, and those that are</w:t>
            </w:r>
            <w:r w:rsidR="004A0623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>performed by other organizations</w:t>
            </w:r>
            <w:r w:rsidR="004A0623"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80F3E" w:rsidRPr="00273F73" w:rsidRDefault="00380F3E" w:rsidP="00984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80F3E" w:rsidRPr="00AD09F0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</w:tr>
      <w:tr w:rsidR="00380F3E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80F3E" w:rsidRPr="00747768" w:rsidRDefault="00380F3E" w:rsidP="00380F3E">
            <w:pPr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Is t</w:t>
            </w:r>
            <w:r w:rsidRPr="00380F3E">
              <w:rPr>
                <w:rFonts w:ascii="Arial" w:hAnsi="Arial" w:cs="Arial"/>
                <w:color w:val="000000"/>
                <w:sz w:val="20"/>
                <w:lang w:eastAsia="en-GB"/>
              </w:rPr>
              <w:t>he scope available as documented information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0F3E" w:rsidRPr="00273F73" w:rsidRDefault="00380F3E" w:rsidP="00984DD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</w:tr>
      <w:tr w:rsidR="00380F3E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4A0623" w:rsidRDefault="004A0623" w:rsidP="004A06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lang w:eastAsia="en-GB"/>
              </w:rPr>
              <w:t>I</w:t>
            </w:r>
            <w:r w:rsidRPr="004A0623">
              <w:rPr>
                <w:rFonts w:ascii="Arial" w:hAnsi="Arial" w:cs="Arial"/>
                <w:bCs/>
                <w:sz w:val="20"/>
                <w:lang w:eastAsia="en-GB"/>
              </w:rPr>
              <w:t>nformation security management system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273F73" w:rsidRDefault="00380F3E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600981" w:rsidRDefault="00380F3E" w:rsidP="002A024A">
            <w:pPr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80F3E" w:rsidRPr="002A024A" w:rsidRDefault="00380F3E" w:rsidP="002A024A">
            <w:pPr>
              <w:rPr>
                <w:rFonts w:ascii="Arial" w:hAnsi="Arial" w:cs="Arial"/>
                <w:sz w:val="20"/>
              </w:rPr>
            </w:pPr>
          </w:p>
        </w:tc>
      </w:tr>
      <w:tr w:rsidR="00380F3E" w:rsidRPr="00273F73" w:rsidTr="00C700E9">
        <w:tc>
          <w:tcPr>
            <w:tcW w:w="959" w:type="dxa"/>
          </w:tcPr>
          <w:p w:rsidR="00380F3E" w:rsidRPr="00273F73" w:rsidRDefault="00380F3E" w:rsidP="00984DD6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544" w:type="dxa"/>
          </w:tcPr>
          <w:p w:rsidR="00380F3E" w:rsidRPr="004A0623" w:rsidRDefault="004A0623" w:rsidP="008C6F02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he organization establish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, implement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, maintain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and continually improve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an information security</w:t>
            </w:r>
            <w:r w:rsidR="008C6F02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management system, in accordance with the requirements of </w:t>
            </w:r>
            <w:r w:rsidR="008C6F02">
              <w:rPr>
                <w:rFonts w:ascii="Arial" w:hAnsi="Arial" w:cs="Arial"/>
                <w:sz w:val="20"/>
                <w:lang w:eastAsia="en-GB"/>
              </w:rPr>
              <w:t>ISO 270</w:t>
            </w:r>
            <w:r>
              <w:rPr>
                <w:rFonts w:ascii="Arial" w:hAnsi="Arial" w:cs="Arial"/>
                <w:sz w:val="20"/>
                <w:lang w:eastAsia="en-GB"/>
              </w:rPr>
              <w:t>01:2013?</w:t>
            </w: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80F3E" w:rsidRPr="00273F73" w:rsidRDefault="00380F3E" w:rsidP="00984DD6">
            <w:pPr>
              <w:rPr>
                <w:rFonts w:ascii="Arial" w:hAnsi="Arial" w:cs="Arial"/>
                <w:sz w:val="20"/>
              </w:rPr>
            </w:pPr>
          </w:p>
        </w:tc>
      </w:tr>
      <w:tr w:rsidR="00380F3E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273F73" w:rsidRDefault="00380F3E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600981" w:rsidRDefault="00380F3E" w:rsidP="002A024A">
            <w:pPr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80F3E" w:rsidRPr="00600981" w:rsidRDefault="00380F3E" w:rsidP="002A024A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380F3E" w:rsidRPr="00D33C86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lastRenderedPageBreak/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t>Leadership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380F3E" w:rsidRPr="00D33C86" w:rsidRDefault="00380F3E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80F3E" w:rsidRPr="00273F73" w:rsidTr="00C700E9">
        <w:tc>
          <w:tcPr>
            <w:tcW w:w="959" w:type="dxa"/>
            <w:shd w:val="clear" w:color="auto" w:fill="FBE4D5" w:themeFill="accent2" w:themeFillTint="33"/>
          </w:tcPr>
          <w:p w:rsidR="00380F3E" w:rsidRPr="00273F73" w:rsidRDefault="00380F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80F3E" w:rsidRPr="00273F73" w:rsidRDefault="004A062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Leadership and commitment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80F3E" w:rsidRPr="00273F73" w:rsidRDefault="00380F3E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80F3E" w:rsidRPr="00273F73" w:rsidRDefault="00380F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80F3E" w:rsidRPr="00273F73" w:rsidRDefault="00380F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80F3E" w:rsidRPr="00273F73" w:rsidRDefault="00380F3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380F3E" w:rsidRPr="00273F73" w:rsidRDefault="00380F3E" w:rsidP="002D6469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380F3E" w:rsidRPr="00600981" w:rsidRDefault="00380F3E" w:rsidP="00537AD7">
            <w:pPr>
              <w:rPr>
                <w:rFonts w:ascii="Arial" w:hAnsi="Arial" w:cs="Arial"/>
                <w:sz w:val="20"/>
              </w:rPr>
            </w:pPr>
          </w:p>
        </w:tc>
      </w:tr>
      <w:tr w:rsidR="004A0623" w:rsidRPr="00273F73" w:rsidTr="00C700E9">
        <w:tc>
          <w:tcPr>
            <w:tcW w:w="959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A0623" w:rsidRPr="004A0623" w:rsidRDefault="008C6F02" w:rsidP="008C6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="004A0623" w:rsidRPr="004A0623">
              <w:rPr>
                <w:rFonts w:ascii="Arial" w:hAnsi="Arial" w:cs="Arial"/>
                <w:sz w:val="20"/>
                <w:lang w:eastAsia="en-GB"/>
              </w:rPr>
              <w:t>op management demonstrate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="004A0623" w:rsidRPr="004A0623">
              <w:rPr>
                <w:rFonts w:ascii="Arial" w:hAnsi="Arial" w:cs="Arial"/>
                <w:sz w:val="20"/>
                <w:lang w:eastAsia="en-GB"/>
              </w:rPr>
              <w:t xml:space="preserve"> leadership and commitment with respect to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4A0623" w:rsidRPr="004A0623">
              <w:rPr>
                <w:rFonts w:ascii="Arial" w:hAnsi="Arial" w:cs="Arial"/>
                <w:sz w:val="20"/>
                <w:lang w:eastAsia="en-GB"/>
              </w:rPr>
              <w:t>security management system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4A0623" w:rsidRPr="004A0623">
              <w:rPr>
                <w:rFonts w:ascii="Arial" w:hAnsi="Arial" w:cs="Arial"/>
                <w:sz w:val="20"/>
                <w:lang w:eastAsia="en-GB"/>
              </w:rPr>
              <w:t>ensuring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4A0623" w:rsidRPr="004A0623">
              <w:rPr>
                <w:rFonts w:ascii="Arial" w:hAnsi="Arial" w:cs="Arial"/>
                <w:sz w:val="20"/>
                <w:lang w:eastAsia="en-GB"/>
              </w:rPr>
              <w:t>information security policy and the information security objectives are established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4A0623" w:rsidRPr="004A0623">
              <w:rPr>
                <w:rFonts w:ascii="Arial" w:hAnsi="Arial" w:cs="Arial"/>
                <w:sz w:val="20"/>
                <w:lang w:eastAsia="en-GB"/>
              </w:rPr>
              <w:t>and are compatible with the strategic direction of the organization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A0623" w:rsidRPr="00273F73" w:rsidRDefault="004A0623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A0623" w:rsidRPr="0086314E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A0623" w:rsidRPr="00805E94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4A0623" w:rsidRPr="00273F73" w:rsidTr="00C700E9">
        <w:tc>
          <w:tcPr>
            <w:tcW w:w="959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A0623" w:rsidRPr="00273F73" w:rsidRDefault="008C6F02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op management demonstrate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leadership and commitment with respect to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security management system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ensuring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integration of the information security management system requirements into the</w:t>
            </w:r>
            <w:r w:rsidR="00747768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organization’s processes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A0623" w:rsidRPr="00273F73" w:rsidRDefault="004A0623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A0623" w:rsidRPr="00273F73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A0623" w:rsidRPr="00805E94" w:rsidRDefault="004A0623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8C6F02" w:rsidRPr="00273F73" w:rsidTr="00C700E9">
        <w:tc>
          <w:tcPr>
            <w:tcW w:w="959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C6F02" w:rsidRPr="00273F73" w:rsidRDefault="008C6F02" w:rsidP="008C6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op management demonstrate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leadership and commitment with respect to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security management system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ensuring that the resources needed for the information security management system are available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C6F02" w:rsidRPr="00273F73" w:rsidRDefault="008C6F02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C6F02" w:rsidRPr="00AD09F0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8C6F02" w:rsidRPr="00273F73" w:rsidTr="00C700E9">
        <w:tc>
          <w:tcPr>
            <w:tcW w:w="959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C6F02" w:rsidRPr="00273F73" w:rsidRDefault="008C6F02" w:rsidP="008C6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op management demonstrate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leadership and commitment with respect to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security management system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communicating the importance of effective information security management and of conforming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the information security management system requirements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C6F02" w:rsidRPr="00273F73" w:rsidRDefault="008C6F02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C6F02" w:rsidRPr="00805E94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8C6F02" w:rsidRPr="00273F73" w:rsidTr="00C700E9">
        <w:tc>
          <w:tcPr>
            <w:tcW w:w="959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C6F02" w:rsidRPr="00273F73" w:rsidRDefault="008C6F02" w:rsidP="008C6F0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op management demonstrate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leadership and commitment with respect to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security management system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ensuring that the information security management system achieves its intended outcome(s)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C6F02" w:rsidRPr="00273F73" w:rsidRDefault="008C6F02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8C6F02" w:rsidRPr="00273F73" w:rsidTr="00C700E9">
        <w:tc>
          <w:tcPr>
            <w:tcW w:w="959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C6F02" w:rsidRPr="00273F73" w:rsidRDefault="008C6F02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op management demonstrate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leadership and commitment with respect to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security management system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directing and supporting persons to contribute to the effectiveness of the information security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C6F02" w:rsidRPr="00273F73" w:rsidRDefault="008C6F02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C6F02" w:rsidRPr="00537AD7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8C6F02" w:rsidRPr="00273F73" w:rsidTr="00C700E9">
        <w:tc>
          <w:tcPr>
            <w:tcW w:w="959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C6F02" w:rsidRPr="00273F73" w:rsidRDefault="008C6F02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op management demonstrate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 xml:space="preserve"> leadership and commitment with respect to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security management system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supporting other relevant management roles to demonstrate their leadership as it applies to their</w:t>
            </w:r>
            <w:r w:rsidR="00747768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areas of responsibility</w:t>
            </w:r>
            <w:r w:rsidR="00747768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C6F02" w:rsidRPr="00273F73" w:rsidRDefault="008C6F02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C6F02" w:rsidRPr="00537AD7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8C6F02" w:rsidRPr="00273F73" w:rsidTr="00C700E9">
        <w:tc>
          <w:tcPr>
            <w:tcW w:w="959" w:type="dxa"/>
            <w:shd w:val="clear" w:color="auto" w:fill="FBE4D5" w:themeFill="accent2" w:themeFillTint="33"/>
          </w:tcPr>
          <w:p w:rsidR="008C6F02" w:rsidRPr="00273F73" w:rsidRDefault="008C6F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8C6F02" w:rsidRPr="00273F73" w:rsidRDefault="008C6F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Policy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8C6F02" w:rsidRPr="00273F73" w:rsidRDefault="008C6F02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8C6F02" w:rsidRPr="00273F73" w:rsidRDefault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8C6F02" w:rsidRPr="00273F73" w:rsidRDefault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8C6F02" w:rsidRPr="00273F73" w:rsidRDefault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8C6F02" w:rsidRPr="00273F73" w:rsidRDefault="008C6F02" w:rsidP="00537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8C6F02" w:rsidRPr="00273F73" w:rsidRDefault="008C6F02" w:rsidP="00537AD7">
            <w:pPr>
              <w:rPr>
                <w:rFonts w:ascii="Arial" w:hAnsi="Arial" w:cs="Arial"/>
                <w:sz w:val="20"/>
              </w:rPr>
            </w:pPr>
          </w:p>
        </w:tc>
      </w:tr>
      <w:tr w:rsidR="008C6F02" w:rsidRPr="00273F73" w:rsidTr="00C700E9">
        <w:tc>
          <w:tcPr>
            <w:tcW w:w="959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C6F02" w:rsidRPr="00747768" w:rsidRDefault="00747768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="008C6F02"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op management establish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="008C6F02"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 information security policy that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="008C6F02"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is appropriate to the purpose of the organization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C6F02" w:rsidRPr="00273F73" w:rsidRDefault="008C6F02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C6F02" w:rsidRPr="00273F73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C6F02" w:rsidRPr="0086314E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C6F02" w:rsidRPr="00805E94" w:rsidRDefault="008C6F02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747768" w:rsidRPr="00273F73" w:rsidTr="00C700E9">
        <w:tc>
          <w:tcPr>
            <w:tcW w:w="959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47768" w:rsidRPr="00747768" w:rsidRDefault="00747768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op management establish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 information security policy that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includes information security objectives or provides the framework for setting information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security objectives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47768" w:rsidRPr="00273F73" w:rsidRDefault="00747768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47768" w:rsidRPr="00805E94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747768" w:rsidRPr="00273F73" w:rsidTr="00C700E9">
        <w:tc>
          <w:tcPr>
            <w:tcW w:w="959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47768" w:rsidRPr="00747768" w:rsidRDefault="00747768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op management establish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 information security policy that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includes 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a commitment to satisfy applicable requirements related to information security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47768" w:rsidRPr="00273F73" w:rsidRDefault="00747768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47768" w:rsidRPr="00AD09F0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747768" w:rsidRPr="00273F73" w:rsidTr="00C700E9">
        <w:tc>
          <w:tcPr>
            <w:tcW w:w="959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47768" w:rsidRPr="004A0623" w:rsidRDefault="00747768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op management establish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 information security policy that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includes a commitment to continual improvement of the information 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47768" w:rsidRPr="00273F73" w:rsidRDefault="00747768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47768" w:rsidRPr="00805E94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747768" w:rsidRPr="00273F73" w:rsidTr="00C700E9">
        <w:tc>
          <w:tcPr>
            <w:tcW w:w="959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47768" w:rsidRPr="004A0623" w:rsidRDefault="00747768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Is t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he information security policy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available as documented information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that is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communicated within the organization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47768" w:rsidRPr="00273F73" w:rsidRDefault="00747768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747768" w:rsidRPr="00273F73" w:rsidTr="00C700E9">
        <w:tc>
          <w:tcPr>
            <w:tcW w:w="959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47768" w:rsidRPr="004A0623" w:rsidRDefault="00747768" w:rsidP="0074776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Is t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>he information security policy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4A0623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available </w:t>
            </w:r>
            <w:r w:rsidRPr="004A0623">
              <w:rPr>
                <w:rFonts w:ascii="Arial" w:hAnsi="Arial" w:cs="Arial"/>
                <w:sz w:val="20"/>
                <w:lang w:eastAsia="en-GB"/>
              </w:rPr>
              <w:t>to interested parties, as appropriate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47768" w:rsidRPr="00273F73" w:rsidRDefault="00747768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47768" w:rsidRPr="00537AD7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747768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273F73" w:rsidRDefault="007477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273F73" w:rsidRDefault="007477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Organizational roles, responsibilities and authorities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273F73" w:rsidRDefault="00747768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273F73" w:rsidRDefault="007477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273F73" w:rsidRDefault="007477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273F73" w:rsidRDefault="0074776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273F73" w:rsidRDefault="00747768" w:rsidP="00537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47768" w:rsidRPr="0062743E" w:rsidRDefault="00747768" w:rsidP="0062743E">
            <w:pPr>
              <w:rPr>
                <w:rFonts w:ascii="Arial" w:hAnsi="Arial" w:cs="Arial"/>
                <w:sz w:val="20"/>
              </w:rPr>
            </w:pPr>
          </w:p>
        </w:tc>
      </w:tr>
      <w:tr w:rsidR="00747768" w:rsidRPr="00273F73" w:rsidTr="00C700E9">
        <w:tc>
          <w:tcPr>
            <w:tcW w:w="959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47768" w:rsidRPr="00B624B0" w:rsidRDefault="00747768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B624B0">
              <w:rPr>
                <w:rFonts w:ascii="Arial" w:hAnsi="Arial" w:cs="Arial"/>
                <w:sz w:val="20"/>
                <w:lang w:eastAsia="en-GB"/>
              </w:rPr>
              <w:t>op management ensure that the responsibilities and authorities for roles relevant to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624B0">
              <w:rPr>
                <w:rFonts w:ascii="Arial" w:hAnsi="Arial" w:cs="Arial"/>
                <w:sz w:val="20"/>
                <w:lang w:eastAsia="en-GB"/>
              </w:rPr>
              <w:t>security are assigned and communicated</w:t>
            </w:r>
            <w:r w:rsidR="00934585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47768" w:rsidRPr="00273F73" w:rsidRDefault="00747768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47768" w:rsidRPr="00273F73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47768" w:rsidRPr="0086314E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47768" w:rsidRPr="00805E94" w:rsidRDefault="00747768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273F73" w:rsidTr="00C700E9">
        <w:tc>
          <w:tcPr>
            <w:tcW w:w="959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34585" w:rsidRDefault="00934585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B624B0">
              <w:rPr>
                <w:rFonts w:ascii="Arial" w:hAnsi="Arial" w:cs="Arial"/>
                <w:sz w:val="20"/>
                <w:lang w:eastAsia="en-GB"/>
              </w:rPr>
              <w:t>op management assign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Pr="00B624B0">
              <w:rPr>
                <w:rFonts w:ascii="Arial" w:hAnsi="Arial" w:cs="Arial"/>
                <w:sz w:val="20"/>
                <w:lang w:eastAsia="en-GB"/>
              </w:rPr>
              <w:t xml:space="preserve"> the responsibility and authority for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624B0">
              <w:rPr>
                <w:rFonts w:ascii="Arial" w:hAnsi="Arial" w:cs="Arial"/>
                <w:sz w:val="20"/>
                <w:lang w:eastAsia="en-GB"/>
              </w:rPr>
              <w:t xml:space="preserve">ensuring that the information security management system conforms to the requirements of </w:t>
            </w:r>
            <w:r>
              <w:rPr>
                <w:rFonts w:ascii="Arial" w:hAnsi="Arial" w:cs="Arial"/>
                <w:sz w:val="20"/>
                <w:lang w:eastAsia="en-GB"/>
              </w:rPr>
              <w:t>ISO 27001:2013?</w:t>
            </w:r>
          </w:p>
          <w:p w:rsidR="00934585" w:rsidRPr="00B624B0" w:rsidRDefault="00934585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 of person/function within the organization.</w:t>
            </w:r>
          </w:p>
        </w:tc>
        <w:tc>
          <w:tcPr>
            <w:tcW w:w="567" w:type="dxa"/>
          </w:tcPr>
          <w:p w:rsidR="00934585" w:rsidRPr="00273F73" w:rsidRDefault="00934585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34585" w:rsidRPr="00805E94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34585" w:rsidRPr="00273F73" w:rsidTr="00C700E9">
        <w:tc>
          <w:tcPr>
            <w:tcW w:w="959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34585" w:rsidRDefault="00934585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B624B0">
              <w:rPr>
                <w:rFonts w:ascii="Arial" w:hAnsi="Arial" w:cs="Arial"/>
                <w:sz w:val="20"/>
                <w:lang w:eastAsia="en-GB"/>
              </w:rPr>
              <w:t>op management assign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Pr="00B624B0">
              <w:rPr>
                <w:rFonts w:ascii="Arial" w:hAnsi="Arial" w:cs="Arial"/>
                <w:sz w:val="20"/>
                <w:lang w:eastAsia="en-GB"/>
              </w:rPr>
              <w:t xml:space="preserve"> the responsibility and authority for reporting on the performance of the information security management system to top management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  <w:p w:rsidR="00934585" w:rsidRPr="00B624B0" w:rsidRDefault="00934585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 of person/function within the organization.</w:t>
            </w:r>
          </w:p>
        </w:tc>
        <w:tc>
          <w:tcPr>
            <w:tcW w:w="567" w:type="dxa"/>
          </w:tcPr>
          <w:p w:rsidR="00934585" w:rsidRPr="00273F73" w:rsidRDefault="00934585" w:rsidP="004A06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34585" w:rsidRPr="00AD09F0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34585" w:rsidRPr="00273F73" w:rsidRDefault="00934585" w:rsidP="004A0623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security policies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273F73" w:rsidRDefault="00934585" w:rsidP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273F73" w:rsidRDefault="00934585" w:rsidP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273F73" w:rsidRDefault="00934585" w:rsidP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273F73" w:rsidRDefault="00934585" w:rsidP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934585" w:rsidRPr="0062743E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273F73" w:rsidTr="00C700E9">
        <w:tc>
          <w:tcPr>
            <w:tcW w:w="959" w:type="dxa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34585" w:rsidRDefault="00934585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t</w:t>
            </w:r>
            <w:r w:rsidRPr="008C6F02">
              <w:rPr>
                <w:rFonts w:ascii="Arial" w:hAnsi="Arial" w:cs="Arial"/>
                <w:sz w:val="20"/>
                <w:lang w:eastAsia="en-GB"/>
              </w:rPr>
              <w:t>he policies for information security reviewed at planned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C6F02">
              <w:rPr>
                <w:rFonts w:ascii="Arial" w:hAnsi="Arial" w:cs="Arial"/>
                <w:sz w:val="20"/>
                <w:lang w:eastAsia="en-GB"/>
              </w:rPr>
              <w:t>intervals or if significant changes occur to ensure their continuing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C6F02">
              <w:rPr>
                <w:rFonts w:ascii="Arial" w:hAnsi="Arial" w:cs="Arial"/>
                <w:sz w:val="20"/>
                <w:lang w:eastAsia="en-GB"/>
              </w:rPr>
              <w:t>suitability, adequacy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C6F02">
              <w:rPr>
                <w:rFonts w:ascii="Arial" w:hAnsi="Arial" w:cs="Arial"/>
                <w:sz w:val="20"/>
                <w:lang w:eastAsia="en-GB"/>
              </w:rPr>
              <w:t>effectiveness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  <w:p w:rsidR="00934585" w:rsidRPr="008C6F02" w:rsidRDefault="00934585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</w:t>
            </w:r>
            <w:r w:rsidRPr="008C6F02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567" w:type="dxa"/>
          </w:tcPr>
          <w:p w:rsidR="00934585" w:rsidRPr="00273F73" w:rsidRDefault="00934585" w:rsidP="008C6F0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34585" w:rsidRPr="00273F73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34585" w:rsidRPr="00805E94" w:rsidRDefault="00934585" w:rsidP="008C6F02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73F73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73F73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73F73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73F73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73F73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73F73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73F73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34585" w:rsidRPr="002A024A" w:rsidRDefault="00934585" w:rsidP="002C2CFE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D33C86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 w:rsidP="002C2CFE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t xml:space="preserve">6 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t>Planning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34585" w:rsidRPr="00D33C86" w:rsidRDefault="0093458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D33C86" w:rsidRPr="00273F73" w:rsidTr="00C700E9">
        <w:tc>
          <w:tcPr>
            <w:tcW w:w="959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the organization a mobile device policy based on risk assessment?</w:t>
            </w:r>
          </w:p>
        </w:tc>
        <w:tc>
          <w:tcPr>
            <w:tcW w:w="567" w:type="dxa"/>
          </w:tcPr>
          <w:p w:rsidR="00D33C86" w:rsidRPr="00273F73" w:rsidRDefault="00D33C86" w:rsidP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D33C86" w:rsidRPr="00537AD7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D33C86" w:rsidRDefault="00D33C86" w:rsidP="00D33C86"/>
        </w:tc>
      </w:tr>
      <w:tr w:rsidR="00D33C86" w:rsidRPr="00273F73" w:rsidTr="00C700E9">
        <w:tc>
          <w:tcPr>
            <w:tcW w:w="959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Has the organization a teleworking policy based on risk assessment?</w:t>
            </w:r>
          </w:p>
        </w:tc>
        <w:tc>
          <w:tcPr>
            <w:tcW w:w="567" w:type="dxa"/>
          </w:tcPr>
          <w:p w:rsidR="00D33C86" w:rsidRPr="00273F73" w:rsidRDefault="00D33C86" w:rsidP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</w:tr>
      <w:tr w:rsidR="00D33C86" w:rsidRPr="00273F73" w:rsidTr="00C700E9">
        <w:tc>
          <w:tcPr>
            <w:tcW w:w="959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risk assessments defined security responsibilities and from these allocated them appropriately?</w:t>
            </w:r>
          </w:p>
        </w:tc>
        <w:tc>
          <w:tcPr>
            <w:tcW w:w="567" w:type="dxa"/>
          </w:tcPr>
          <w:p w:rsidR="00D33C86" w:rsidRPr="00273F73" w:rsidRDefault="00D33C86" w:rsidP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D33C86" w:rsidRPr="00537AD7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</w:tr>
      <w:tr w:rsidR="00D33C86" w:rsidRPr="00273F73" w:rsidTr="00C700E9">
        <w:tc>
          <w:tcPr>
            <w:tcW w:w="959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33C86" w:rsidRPr="00D33C86" w:rsidRDefault="00D33C86" w:rsidP="005979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c</w:t>
            </w:r>
            <w:r w:rsidRPr="00D33C86">
              <w:rPr>
                <w:rFonts w:ascii="Arial" w:hAnsi="Arial" w:cs="Arial"/>
                <w:sz w:val="20"/>
                <w:lang w:eastAsia="en-GB"/>
              </w:rPr>
              <w:t>onflicting duties and areas of responsibility segregated to</w:t>
            </w:r>
            <w:r w:rsidR="00597940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D33C86">
              <w:rPr>
                <w:rFonts w:ascii="Arial" w:hAnsi="Arial" w:cs="Arial"/>
                <w:sz w:val="20"/>
                <w:lang w:eastAsia="en-GB"/>
              </w:rPr>
              <w:t>reduce opportunities for unauthorized or unintentional modification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D33C86">
              <w:rPr>
                <w:rFonts w:ascii="Arial" w:hAnsi="Arial" w:cs="Arial"/>
                <w:sz w:val="20"/>
                <w:lang w:eastAsia="en-GB"/>
              </w:rPr>
              <w:t>or misuse of the organization’s assets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D33C86" w:rsidRPr="00273F73" w:rsidRDefault="00D33C86" w:rsidP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D33C86" w:rsidRPr="00537AD7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</w:tr>
      <w:tr w:rsidR="00D33C86" w:rsidRPr="00273F73" w:rsidTr="00C700E9">
        <w:tc>
          <w:tcPr>
            <w:tcW w:w="959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33C86" w:rsidRPr="00D33C86" w:rsidRDefault="00D33C86" w:rsidP="005979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D33C86">
              <w:rPr>
                <w:rFonts w:ascii="Arial" w:hAnsi="Arial" w:cs="Arial"/>
                <w:sz w:val="20"/>
                <w:lang w:eastAsia="en-GB"/>
              </w:rPr>
              <w:t>I</w:t>
            </w:r>
            <w:r>
              <w:rPr>
                <w:rFonts w:ascii="Arial" w:hAnsi="Arial" w:cs="Arial"/>
                <w:sz w:val="20"/>
                <w:lang w:eastAsia="en-GB"/>
              </w:rPr>
              <w:t>s i</w:t>
            </w:r>
            <w:r w:rsidRPr="00D33C86">
              <w:rPr>
                <w:rFonts w:ascii="Arial" w:hAnsi="Arial" w:cs="Arial"/>
                <w:sz w:val="20"/>
                <w:lang w:eastAsia="en-GB"/>
              </w:rPr>
              <w:t>nformation security addressed in project management</w:t>
            </w:r>
            <w:r>
              <w:rPr>
                <w:rFonts w:ascii="Arial" w:hAnsi="Arial" w:cs="Arial"/>
                <w:sz w:val="20"/>
                <w:lang w:eastAsia="en-GB"/>
              </w:rPr>
              <w:t>,</w:t>
            </w:r>
            <w:r w:rsidR="00597940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D33C86">
              <w:rPr>
                <w:rFonts w:ascii="Arial" w:hAnsi="Arial" w:cs="Arial"/>
                <w:sz w:val="20"/>
                <w:lang w:eastAsia="en-GB"/>
              </w:rPr>
              <w:t>regardless of the type of the project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D33C86" w:rsidRPr="00273F73" w:rsidRDefault="00D33C86" w:rsidP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D33C86" w:rsidRPr="00537AD7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D33C86" w:rsidRDefault="00D33C86" w:rsidP="00D33C86"/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34585" w:rsidRPr="00934585" w:rsidTr="00C700E9">
        <w:tc>
          <w:tcPr>
            <w:tcW w:w="959" w:type="dxa"/>
            <w:shd w:val="clear" w:color="auto" w:fill="FBE4D5" w:themeFill="accent2" w:themeFillTint="33"/>
          </w:tcPr>
          <w:p w:rsidR="00934585" w:rsidRPr="00934585" w:rsidRDefault="00934585">
            <w:pPr>
              <w:rPr>
                <w:rFonts w:ascii="Arial" w:hAnsi="Arial" w:cs="Arial"/>
                <w:sz w:val="20"/>
              </w:rPr>
            </w:pPr>
            <w:r w:rsidRPr="00934585">
              <w:rPr>
                <w:rFonts w:ascii="Arial" w:hAnsi="Arial" w:cs="Arial"/>
                <w:sz w:val="20"/>
              </w:rPr>
              <w:lastRenderedPageBreak/>
              <w:t>6.1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934585" w:rsidRPr="00934585" w:rsidRDefault="00934585">
            <w:pPr>
              <w:rPr>
                <w:rFonts w:ascii="Arial" w:hAnsi="Arial" w:cs="Arial"/>
                <w:sz w:val="20"/>
              </w:rPr>
            </w:pPr>
            <w:r w:rsidRPr="00934585">
              <w:rPr>
                <w:rFonts w:ascii="Arial" w:hAnsi="Arial" w:cs="Arial"/>
                <w:bCs/>
                <w:sz w:val="20"/>
                <w:lang w:eastAsia="en-GB"/>
              </w:rPr>
              <w:t>Actions to address risks and opportunities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34585" w:rsidRPr="00934585" w:rsidRDefault="00934585" w:rsidP="006274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934585" w:rsidRPr="00934585" w:rsidRDefault="00934585" w:rsidP="0062743E">
            <w:pPr>
              <w:autoSpaceDE w:val="0"/>
              <w:autoSpaceDN w:val="0"/>
              <w:adjustRightInd w:val="0"/>
              <w:spacing w:before="3"/>
              <w:rPr>
                <w:rFonts w:ascii="Arial" w:hAnsi="Arial" w:cs="Arial"/>
                <w:sz w:val="20"/>
              </w:rPr>
            </w:pPr>
          </w:p>
        </w:tc>
      </w:tr>
      <w:tr w:rsidR="00934585" w:rsidRPr="00934585" w:rsidTr="00C700E9">
        <w:tc>
          <w:tcPr>
            <w:tcW w:w="959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  <w:r w:rsidRPr="00934585">
              <w:rPr>
                <w:rFonts w:ascii="Arial" w:hAnsi="Arial" w:cs="Arial"/>
                <w:bCs/>
                <w:sz w:val="20"/>
                <w:lang w:eastAsia="en-GB"/>
              </w:rPr>
              <w:t xml:space="preserve">6.1.1 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  <w:r w:rsidRPr="00934585">
              <w:rPr>
                <w:rFonts w:ascii="Arial" w:hAnsi="Arial" w:cs="Arial"/>
                <w:bCs/>
                <w:sz w:val="20"/>
                <w:lang w:eastAsia="en-GB"/>
              </w:rPr>
              <w:t>General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934585" w:rsidTr="00C700E9">
        <w:tc>
          <w:tcPr>
            <w:tcW w:w="959" w:type="dxa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34585" w:rsidRPr="00934585" w:rsidRDefault="00934585" w:rsidP="0059794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When planning the information 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organization consider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issues referred to </w:t>
            </w:r>
            <w:r w:rsidRPr="00934585">
              <w:rPr>
                <w:rFonts w:ascii="Arial" w:hAnsi="Arial" w:cs="Arial"/>
                <w:sz w:val="20"/>
                <w:lang w:eastAsia="en-GB"/>
              </w:rPr>
              <w:t xml:space="preserve">in 4.1 and the </w:t>
            </w:r>
            <w:r w:rsidR="00597940">
              <w:rPr>
                <w:rFonts w:ascii="Arial" w:hAnsi="Arial" w:cs="Arial"/>
                <w:sz w:val="20"/>
                <w:lang w:eastAsia="en-GB"/>
              </w:rPr>
              <w:t>r</w:t>
            </w:r>
            <w:r w:rsidRPr="00934585">
              <w:rPr>
                <w:rFonts w:ascii="Arial" w:hAnsi="Arial" w:cs="Arial"/>
                <w:sz w:val="20"/>
                <w:lang w:eastAsia="en-GB"/>
              </w:rPr>
              <w:t>equirements referred to in 4.2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34585" w:rsidRPr="00934585" w:rsidRDefault="00934585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34585" w:rsidRPr="00934585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273F73" w:rsidTr="00C700E9">
        <w:tc>
          <w:tcPr>
            <w:tcW w:w="959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34585" w:rsidRDefault="00934585" w:rsidP="0093458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When planning the information 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organization </w:t>
            </w:r>
            <w:r w:rsidRPr="00934585">
              <w:rPr>
                <w:rFonts w:ascii="Arial" w:hAnsi="Arial" w:cs="Arial"/>
                <w:sz w:val="20"/>
                <w:lang w:eastAsia="en-GB"/>
              </w:rPr>
              <w:t>determine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934585">
              <w:rPr>
                <w:rFonts w:ascii="Arial" w:hAnsi="Arial" w:cs="Arial"/>
                <w:sz w:val="20"/>
                <w:lang w:eastAsia="en-GB"/>
              </w:rPr>
              <w:t xml:space="preserve"> the risks and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opportunities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that need to be addressed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  <w:p w:rsidR="00934585" w:rsidRPr="008D469B" w:rsidRDefault="00934585" w:rsidP="008D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Please list identified risks and opportunities.</w:t>
            </w:r>
          </w:p>
        </w:tc>
        <w:tc>
          <w:tcPr>
            <w:tcW w:w="567" w:type="dxa"/>
          </w:tcPr>
          <w:p w:rsidR="00934585" w:rsidRPr="00273F73" w:rsidRDefault="00934585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</w:tr>
      <w:tr w:rsidR="00934585" w:rsidRPr="00273F73" w:rsidTr="00C700E9">
        <w:tc>
          <w:tcPr>
            <w:tcW w:w="959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34585" w:rsidRPr="008D469B" w:rsidRDefault="00934585" w:rsidP="008D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When planning the information 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organization ensure</w:t>
            </w:r>
            <w:r w:rsidR="008D469B"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</w:t>
            </w:r>
            <w:r w:rsid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at it can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achieve its intended outcome(s)</w:t>
            </w:r>
            <w:r w:rsidR="008D469B"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34585" w:rsidRPr="00273F73" w:rsidRDefault="00934585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34585" w:rsidRPr="00537AD7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34585" w:rsidRPr="00273F73" w:rsidRDefault="00934585" w:rsidP="00934585">
            <w:pPr>
              <w:rPr>
                <w:rFonts w:ascii="Arial" w:hAnsi="Arial" w:cs="Arial"/>
                <w:sz w:val="20"/>
              </w:rPr>
            </w:pPr>
          </w:p>
        </w:tc>
      </w:tr>
      <w:tr w:rsidR="008D469B" w:rsidRPr="00273F73" w:rsidTr="00C700E9">
        <w:tc>
          <w:tcPr>
            <w:tcW w:w="959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D469B" w:rsidRPr="008D469B" w:rsidRDefault="008D469B" w:rsidP="008D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When planning the information 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organization ensure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at it can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prevent, or reduce, undesired effects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D469B" w:rsidRPr="00273F73" w:rsidRDefault="008D469B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D469B" w:rsidRPr="00537AD7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</w:tr>
      <w:tr w:rsidR="008D469B" w:rsidRPr="00273F73" w:rsidTr="00C700E9">
        <w:tc>
          <w:tcPr>
            <w:tcW w:w="959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D469B" w:rsidRPr="008D469B" w:rsidRDefault="008D469B" w:rsidP="008D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When planning the information 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has the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organization ensure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at it can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achieve continual improvement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D469B" w:rsidRPr="00273F73" w:rsidRDefault="008D469B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D469B" w:rsidRPr="00537AD7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D469B" w:rsidRDefault="008D469B" w:rsidP="00934585"/>
        </w:tc>
      </w:tr>
      <w:tr w:rsidR="008D469B" w:rsidRPr="00273F73" w:rsidTr="00C700E9">
        <w:tc>
          <w:tcPr>
            <w:tcW w:w="959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D469B" w:rsidRPr="008D469B" w:rsidRDefault="008D469B" w:rsidP="008D46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he organization plan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actions to address these risks and opportunities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D469B" w:rsidRPr="00273F73" w:rsidRDefault="008D469B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D469B" w:rsidRPr="00537AD7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D469B" w:rsidRDefault="008D469B" w:rsidP="00934585"/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8D469B" w:rsidRPr="00273F73" w:rsidTr="00C700E9">
        <w:tc>
          <w:tcPr>
            <w:tcW w:w="959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D469B" w:rsidRPr="00934585" w:rsidRDefault="008D469B" w:rsidP="008D4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he organization plan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actions to address how to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integrate and implement the actions into its information 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p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rocesses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D469B" w:rsidRPr="00273F73" w:rsidRDefault="008D469B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D469B" w:rsidRPr="00537AD7" w:rsidRDefault="008D469B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D469B" w:rsidRDefault="008D469B" w:rsidP="00934585"/>
        </w:tc>
      </w:tr>
      <w:tr w:rsidR="008D469B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D469B" w:rsidRPr="00273F73" w:rsidRDefault="008D469B" w:rsidP="008D469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he organization plan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actions to address how to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934585">
              <w:rPr>
                <w:rFonts w:ascii="Arial" w:hAnsi="Arial" w:cs="Arial"/>
                <w:color w:val="000000"/>
                <w:sz w:val="20"/>
                <w:lang w:eastAsia="en-GB"/>
              </w:rPr>
              <w:t>evaluate the effectiveness of these actions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69B" w:rsidRPr="00273F73" w:rsidRDefault="008D469B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D469B" w:rsidRPr="00AD09F0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8D469B" w:rsidRPr="00273F73" w:rsidTr="00C700E9">
        <w:tc>
          <w:tcPr>
            <w:tcW w:w="959" w:type="dxa"/>
            <w:shd w:val="clear" w:color="auto" w:fill="FBE4D5" w:themeFill="accent2" w:themeFillTint="33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8D469B" w:rsidRPr="008D469B" w:rsidRDefault="008D469B" w:rsidP="004B7D04">
            <w:pPr>
              <w:rPr>
                <w:rFonts w:ascii="Arial" w:hAnsi="Arial" w:cs="Arial"/>
                <w:sz w:val="20"/>
              </w:rPr>
            </w:pPr>
            <w:r w:rsidRPr="008D469B">
              <w:rPr>
                <w:rFonts w:ascii="Arial" w:hAnsi="Arial" w:cs="Arial"/>
                <w:bCs/>
                <w:sz w:val="20"/>
                <w:lang w:eastAsia="en-GB"/>
              </w:rPr>
              <w:t>Information security risk assessment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8D469B" w:rsidRPr="00273F73" w:rsidRDefault="008D469B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8D469B" w:rsidRPr="00805E94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8D469B" w:rsidRPr="00273F73" w:rsidTr="00C700E9">
        <w:tc>
          <w:tcPr>
            <w:tcW w:w="959" w:type="dxa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8D469B" w:rsidRPr="008D469B" w:rsidRDefault="008D469B" w:rsidP="004B7D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he organization define</w:t>
            </w:r>
            <w:r>
              <w:rPr>
                <w:rFonts w:ascii="Arial" w:hAnsi="Arial" w:cs="Arial"/>
                <w:sz w:val="20"/>
                <w:lang w:eastAsia="en-GB"/>
              </w:rPr>
              <w:t>d and applied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an information security risk assessment process</w:t>
            </w:r>
            <w:r w:rsidR="004B7D04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8D469B" w:rsidRPr="00273F73" w:rsidRDefault="008D469B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8D469B" w:rsidRPr="00273F73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8D469B" w:rsidRPr="00805E94" w:rsidRDefault="008D469B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B7D04" w:rsidRPr="00273F73" w:rsidTr="00C700E9">
        <w:tc>
          <w:tcPr>
            <w:tcW w:w="959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B7D04" w:rsidRPr="008D469B" w:rsidRDefault="004B7D04" w:rsidP="004B7D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Has the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information security risk assessment process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establishe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and maintain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information security risk criteria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B7D04" w:rsidRPr="00273F73" w:rsidRDefault="004B7D04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B7D04" w:rsidRPr="00805E94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B7D04" w:rsidRPr="00273F73" w:rsidTr="00C700E9">
        <w:tc>
          <w:tcPr>
            <w:tcW w:w="959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B7D04" w:rsidRDefault="004B7D04" w:rsidP="004B7D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 such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security risk criteria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cover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risk acceptance </w:t>
            </w:r>
            <w:r>
              <w:rPr>
                <w:rFonts w:ascii="Arial" w:hAnsi="Arial" w:cs="Arial"/>
                <w:sz w:val="20"/>
                <w:lang w:eastAsia="en-GB"/>
              </w:rPr>
              <w:t>and criteria for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performing information security risk assessments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  <w:p w:rsidR="004B7D04" w:rsidRPr="008D469B" w:rsidRDefault="004B7D04" w:rsidP="004B7D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details.</w:t>
            </w:r>
          </w:p>
        </w:tc>
        <w:tc>
          <w:tcPr>
            <w:tcW w:w="567" w:type="dxa"/>
          </w:tcPr>
          <w:p w:rsidR="004B7D04" w:rsidRPr="00273F73" w:rsidRDefault="004B7D04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B7D04" w:rsidRPr="00273F73" w:rsidTr="00C700E9">
        <w:tc>
          <w:tcPr>
            <w:tcW w:w="959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B7D04" w:rsidRPr="008D469B" w:rsidRDefault="004B7D04" w:rsidP="004B7D0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Does the risk assessment process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ensure that repeated information security risk assessments produce consistent, valid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comparable results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B7D04" w:rsidRPr="00273F73" w:rsidRDefault="004B7D04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7D04" w:rsidRPr="00537AD7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B7D04" w:rsidRPr="00273F73" w:rsidTr="00C700E9">
        <w:tc>
          <w:tcPr>
            <w:tcW w:w="959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B7D04" w:rsidRPr="004B7D04" w:rsidRDefault="004B7D04" w:rsidP="005979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Does the risk assessment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identif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y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information security risks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that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apply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to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the process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for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identif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ying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risks associated with the loss</w:t>
            </w:r>
            <w:r w:rsidR="00597940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of confidentiality, integrity and availability for information within the scope of the information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security management system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</w:p>
        </w:tc>
        <w:tc>
          <w:tcPr>
            <w:tcW w:w="567" w:type="dxa"/>
          </w:tcPr>
          <w:p w:rsidR="004B7D04" w:rsidRPr="00273F73" w:rsidRDefault="004B7D04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7D04" w:rsidRPr="00537AD7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4B7D04" w:rsidRPr="00273F73" w:rsidTr="00C700E9">
        <w:tc>
          <w:tcPr>
            <w:tcW w:w="959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B7D04" w:rsidRPr="004C37F2" w:rsidRDefault="004B7D04" w:rsidP="004C37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the risk assessment</w:t>
            </w:r>
            <w:r w:rsidR="004C37F2">
              <w:rPr>
                <w:rFonts w:ascii="Arial" w:hAnsi="Arial" w:cs="Arial"/>
                <w:sz w:val="20"/>
                <w:lang w:eastAsia="en-GB"/>
              </w:rPr>
              <w:t xml:space="preserve"> process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identif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y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risk owners</w:t>
            </w:r>
            <w:r w:rsidR="004C37F2"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B7D04" w:rsidRPr="00273F73" w:rsidRDefault="004B7D04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B7D04" w:rsidRPr="00273F73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B7D04" w:rsidRPr="00537AD7" w:rsidRDefault="004B7D04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B7D04" w:rsidRDefault="004B7D04" w:rsidP="004B7D04"/>
        </w:tc>
      </w:tr>
      <w:tr w:rsidR="004C37F2" w:rsidRPr="00273F73" w:rsidTr="00C700E9">
        <w:tc>
          <w:tcPr>
            <w:tcW w:w="959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C37F2" w:rsidRPr="008D469B" w:rsidRDefault="004C37F2" w:rsidP="004C3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Does the risk assessment process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analyses the information security risks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C37F2" w:rsidRPr="00537AD7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C37F2" w:rsidRDefault="004C37F2" w:rsidP="004B7D04"/>
        </w:tc>
      </w:tr>
      <w:tr w:rsidR="004C37F2" w:rsidRPr="00273F73" w:rsidTr="00C700E9">
        <w:tc>
          <w:tcPr>
            <w:tcW w:w="959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C37F2" w:rsidRPr="008D469B" w:rsidRDefault="004C37F2" w:rsidP="004C3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Does the risk assessment process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assess the potential consequences that would result if the risks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are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identified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or were to m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aterialize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C37F2" w:rsidRPr="00537AD7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C37F2" w:rsidRDefault="004C37F2" w:rsidP="004B7D04"/>
        </w:tc>
      </w:tr>
      <w:tr w:rsidR="004C37F2" w:rsidRPr="00273F73" w:rsidTr="00C700E9">
        <w:tc>
          <w:tcPr>
            <w:tcW w:w="959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C37F2" w:rsidRPr="008D469B" w:rsidRDefault="004C37F2" w:rsidP="004C3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Does the risk assessment process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assess the realistic likelihood of the occurrence of the risks identified and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determine the levels of risk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C37F2" w:rsidRPr="00537AD7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C37F2" w:rsidRDefault="004C37F2" w:rsidP="004B7D04"/>
        </w:tc>
      </w:tr>
      <w:tr w:rsidR="004C37F2" w:rsidRPr="00273F73" w:rsidTr="00C700E9">
        <w:tc>
          <w:tcPr>
            <w:tcW w:w="959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C37F2" w:rsidRPr="004C37F2" w:rsidRDefault="004C37F2" w:rsidP="004C37F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Does the risk assessment process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evaluate the information security risks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C37F2" w:rsidRPr="00273F73" w:rsidTr="00C700E9">
        <w:tc>
          <w:tcPr>
            <w:tcW w:w="959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C37F2" w:rsidRPr="008D469B" w:rsidRDefault="004C37F2" w:rsidP="004C3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Does the risk assessment process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compare the results of risk analysis with the risk criteria established and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prioritize the analysed risks for risk treatment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C37F2" w:rsidRPr="00805E94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C37F2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4C37F2" w:rsidRPr="00273F73" w:rsidRDefault="004C37F2" w:rsidP="004C37F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he organization retain documented information about the information security risk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color w:val="000000"/>
                <w:sz w:val="20"/>
                <w:lang w:eastAsia="en-GB"/>
              </w:rPr>
              <w:t>assessment process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C37F2" w:rsidRPr="00273F73" w:rsidTr="00C700E9">
        <w:tc>
          <w:tcPr>
            <w:tcW w:w="959" w:type="dxa"/>
            <w:shd w:val="clear" w:color="auto" w:fill="FBE4D5" w:themeFill="accent2" w:themeFillTint="33"/>
          </w:tcPr>
          <w:p w:rsidR="004C37F2" w:rsidRPr="00273F73" w:rsidRDefault="00693EE2" w:rsidP="004B7D0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6.1.3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4C37F2" w:rsidRPr="00693EE2" w:rsidRDefault="00693EE2" w:rsidP="004B7D04">
            <w:pPr>
              <w:rPr>
                <w:rFonts w:ascii="Arial" w:hAnsi="Arial" w:cs="Arial"/>
                <w:sz w:val="20"/>
              </w:rPr>
            </w:pPr>
            <w:r w:rsidRPr="00693EE2">
              <w:rPr>
                <w:rFonts w:ascii="Arial" w:hAnsi="Arial" w:cs="Arial"/>
                <w:bCs/>
                <w:sz w:val="20"/>
                <w:lang w:eastAsia="en-GB"/>
              </w:rPr>
              <w:t>Information security risk treatment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4C37F2" w:rsidRPr="00537AD7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4C37F2" w:rsidRPr="00273F73" w:rsidTr="00C700E9">
        <w:tc>
          <w:tcPr>
            <w:tcW w:w="959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4C37F2" w:rsidRPr="00693EE2" w:rsidRDefault="00693EE2" w:rsidP="00693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he organization define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and appl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ied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 information security risk treatment process to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select appropriate information security risk treatment options, taking account of the risk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assessment results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4C37F2" w:rsidRPr="00273F73" w:rsidRDefault="004C37F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4C37F2" w:rsidRPr="00537AD7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4C37F2" w:rsidRPr="00273F73" w:rsidRDefault="004C37F2" w:rsidP="004B7D04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693EE2" w:rsidRPr="00273F73" w:rsidTr="00C700E9">
        <w:tc>
          <w:tcPr>
            <w:tcW w:w="959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93EE2" w:rsidRPr="00693EE2" w:rsidRDefault="00693EE2" w:rsidP="00693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all controls that are necessary to implement the information security risk treatment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option(s) chos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en?</w:t>
            </w:r>
          </w:p>
        </w:tc>
        <w:tc>
          <w:tcPr>
            <w:tcW w:w="567" w:type="dxa"/>
          </w:tcPr>
          <w:p w:rsidR="00693EE2" w:rsidRPr="00273F73" w:rsidRDefault="00693EE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93EE2" w:rsidRPr="00537AD7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93EE2" w:rsidRDefault="00693EE2" w:rsidP="004B7D04"/>
        </w:tc>
      </w:tr>
      <w:tr w:rsidR="00693EE2" w:rsidRPr="00273F73" w:rsidTr="00C700E9">
        <w:tc>
          <w:tcPr>
            <w:tcW w:w="959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93EE2" w:rsidRPr="00693EE2" w:rsidRDefault="00693EE2" w:rsidP="00693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he organization compare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the controls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required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and verify that no necessary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controls have been omitted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693EE2" w:rsidRPr="00273F73" w:rsidRDefault="00693EE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93EE2" w:rsidRPr="00537AD7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93EE2" w:rsidRDefault="00693EE2" w:rsidP="004B7D04"/>
        </w:tc>
      </w:tr>
      <w:tr w:rsidR="00693EE2" w:rsidRPr="00273F73" w:rsidTr="00C700E9">
        <w:tc>
          <w:tcPr>
            <w:tcW w:w="959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93EE2" w:rsidRPr="00693EE2" w:rsidRDefault="00693EE2" w:rsidP="00693EE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he organization produce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 Statement of Applicability that contains the necessary controls and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justification for inclusions, whether they are implemented or not, and the justification for exclusions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of controls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693EE2" w:rsidRPr="00273F73" w:rsidRDefault="00693EE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93EE2" w:rsidRPr="00537AD7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93EE2" w:rsidRDefault="00693EE2" w:rsidP="004B7D04"/>
        </w:tc>
      </w:tr>
      <w:tr w:rsidR="00693EE2" w:rsidRPr="00273F73" w:rsidTr="00C700E9">
        <w:tc>
          <w:tcPr>
            <w:tcW w:w="959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93EE2" w:rsidRPr="00693EE2" w:rsidRDefault="00693EE2" w:rsidP="0059794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he organization formulate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an information security risk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t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reatment plan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693EE2" w:rsidRPr="00273F73" w:rsidRDefault="00693EE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93EE2" w:rsidRPr="00537AD7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93EE2" w:rsidRDefault="00693EE2" w:rsidP="004B7D04"/>
        </w:tc>
      </w:tr>
      <w:tr w:rsidR="00693EE2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693EE2" w:rsidRPr="00693EE2" w:rsidRDefault="00693EE2" w:rsidP="00693EE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Has t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he organization obtain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ed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risk owners’ approval of the information security risk treatment plan and acceptance of the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693EE2">
              <w:rPr>
                <w:rFonts w:ascii="Arial" w:hAnsi="Arial" w:cs="Arial"/>
                <w:color w:val="000000"/>
                <w:sz w:val="20"/>
                <w:lang w:eastAsia="en-GB"/>
              </w:rPr>
              <w:t>residual information security risks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EE2" w:rsidRPr="00273F73" w:rsidRDefault="00693EE2" w:rsidP="004B7D0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693EE2" w:rsidRPr="00273F73" w:rsidRDefault="00693EE2" w:rsidP="004B7D04">
            <w:pPr>
              <w:rPr>
                <w:rFonts w:ascii="Arial" w:hAnsi="Arial" w:cs="Arial"/>
                <w:sz w:val="20"/>
              </w:rPr>
            </w:pPr>
          </w:p>
        </w:tc>
      </w:tr>
      <w:tr w:rsidR="00693EE2" w:rsidRPr="008D469B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>
            <w:pPr>
              <w:rPr>
                <w:rFonts w:ascii="Arial" w:hAnsi="Arial" w:cs="Arial"/>
                <w:sz w:val="20"/>
              </w:rPr>
            </w:pPr>
            <w:r w:rsidRPr="008D469B">
              <w:rPr>
                <w:rFonts w:ascii="Arial" w:hAnsi="Arial" w:cs="Arial"/>
                <w:sz w:val="20"/>
              </w:rPr>
              <w:t>6.2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>
            <w:pPr>
              <w:rPr>
                <w:rFonts w:ascii="Arial" w:hAnsi="Arial" w:cs="Arial"/>
                <w:sz w:val="20"/>
              </w:rPr>
            </w:pPr>
            <w:r w:rsidRPr="008D469B">
              <w:rPr>
                <w:rFonts w:ascii="Arial" w:hAnsi="Arial" w:cs="Arial"/>
                <w:bCs/>
                <w:sz w:val="20"/>
                <w:lang w:eastAsia="en-GB"/>
              </w:rPr>
              <w:t>Information security objectives and planning to achieve them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 w:rsidP="0062743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693EE2" w:rsidRPr="008D469B" w:rsidRDefault="00693EE2" w:rsidP="00ED41CA">
            <w:pPr>
              <w:rPr>
                <w:rFonts w:ascii="Arial" w:hAnsi="Arial" w:cs="Arial"/>
                <w:sz w:val="20"/>
              </w:rPr>
            </w:pPr>
          </w:p>
        </w:tc>
      </w:tr>
      <w:tr w:rsidR="00693EE2" w:rsidRPr="008D469B" w:rsidTr="00C700E9">
        <w:tc>
          <w:tcPr>
            <w:tcW w:w="959" w:type="dxa"/>
          </w:tcPr>
          <w:p w:rsidR="00693EE2" w:rsidRPr="008D469B" w:rsidRDefault="00693EE2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693EE2" w:rsidRPr="008D469B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="00693EE2" w:rsidRPr="008D469B">
              <w:rPr>
                <w:rFonts w:ascii="Arial" w:hAnsi="Arial" w:cs="Arial"/>
                <w:sz w:val="20"/>
                <w:lang w:eastAsia="en-GB"/>
              </w:rPr>
              <w:t>he organization establish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="00693EE2" w:rsidRPr="008D469B">
              <w:rPr>
                <w:rFonts w:ascii="Arial" w:hAnsi="Arial" w:cs="Arial"/>
                <w:sz w:val="20"/>
                <w:lang w:eastAsia="en-GB"/>
              </w:rPr>
              <w:t xml:space="preserve"> information security objectives at relevant functions and levels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693EE2" w:rsidRPr="008D469B" w:rsidRDefault="00693EE2" w:rsidP="0093458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8D469B" w:rsidRDefault="00693EE2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8D469B" w:rsidRDefault="00693EE2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693EE2" w:rsidRPr="008D469B" w:rsidRDefault="00693EE2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693EE2" w:rsidRPr="008D469B" w:rsidRDefault="00693EE2" w:rsidP="0093458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693EE2" w:rsidRPr="008D469B" w:rsidRDefault="00693EE2" w:rsidP="00934585">
            <w:pPr>
              <w:rPr>
                <w:rFonts w:ascii="Arial" w:hAnsi="Arial" w:cs="Arial"/>
                <w:sz w:val="20"/>
              </w:rPr>
            </w:pPr>
          </w:p>
        </w:tc>
      </w:tr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8D469B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Are the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information security objectives consistent with the information security policy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</w:tr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8D469B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Are the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information security objectives measurable (if practicable)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</w:tr>
    </w:tbl>
    <w:p w:rsidR="00597940" w:rsidRDefault="0059794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273F73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 the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information security objectives take into account applicable information security requirements, and results from risk assessment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and risk treatment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Default="005B72E0" w:rsidP="00693EE2"/>
        </w:tc>
      </w:tr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273F73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Are the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information security objectives communicated; and updated as appropriate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Default="005B72E0" w:rsidP="00693EE2"/>
        </w:tc>
      </w:tr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273F73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he organization retain documented information on the information security objectives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Default="005B72E0" w:rsidP="00693EE2"/>
        </w:tc>
      </w:tr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273F73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D469B">
              <w:rPr>
                <w:rFonts w:ascii="Arial" w:hAnsi="Arial" w:cs="Arial"/>
                <w:sz w:val="20"/>
                <w:lang w:eastAsia="en-GB"/>
              </w:rPr>
              <w:t>When planning how to achieve its information security objectives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does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the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what will be done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Default="005B72E0" w:rsidP="00693EE2"/>
        </w:tc>
      </w:tr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273F73" w:rsidRDefault="005B72E0" w:rsidP="005B72E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D469B">
              <w:rPr>
                <w:rFonts w:ascii="Arial" w:hAnsi="Arial" w:cs="Arial"/>
                <w:sz w:val="20"/>
                <w:lang w:eastAsia="en-GB"/>
              </w:rPr>
              <w:t>When planning how to achieve its information security objectives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does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the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what resources will be required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Default="005B72E0" w:rsidP="00693EE2"/>
        </w:tc>
      </w:tr>
      <w:tr w:rsidR="005B72E0" w:rsidRPr="00273F73" w:rsidTr="00C700E9">
        <w:tc>
          <w:tcPr>
            <w:tcW w:w="959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5B72E0" w:rsidRPr="00273F73" w:rsidRDefault="005B72E0" w:rsidP="00D33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8D469B">
              <w:rPr>
                <w:rFonts w:ascii="Arial" w:hAnsi="Arial" w:cs="Arial"/>
                <w:sz w:val="20"/>
                <w:lang w:eastAsia="en-GB"/>
              </w:rPr>
              <w:t>When planning how to achieve its information security objectives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does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the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who will be responsible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5B72E0" w:rsidRPr="00273F73" w:rsidRDefault="005B72E0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5B72E0" w:rsidRPr="00273F73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5B72E0" w:rsidRPr="00537AD7" w:rsidRDefault="005B72E0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5B72E0" w:rsidRDefault="005B72E0" w:rsidP="00693EE2"/>
        </w:tc>
      </w:tr>
      <w:tr w:rsidR="00D33C86" w:rsidRPr="00273F73" w:rsidTr="00C700E9">
        <w:tc>
          <w:tcPr>
            <w:tcW w:w="959" w:type="dxa"/>
          </w:tcPr>
          <w:p w:rsidR="00D33C86" w:rsidRPr="00273F73" w:rsidRDefault="00D33C86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D33C86" w:rsidRPr="00273F73" w:rsidRDefault="00D33C86" w:rsidP="00D33C8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8D469B">
              <w:rPr>
                <w:rFonts w:ascii="Arial" w:hAnsi="Arial" w:cs="Arial"/>
                <w:sz w:val="20"/>
                <w:lang w:eastAsia="en-GB"/>
              </w:rPr>
              <w:t>When planning how to achieve its information security objectives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does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 xml:space="preserve"> the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when it will be completed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8D469B">
              <w:rPr>
                <w:rFonts w:ascii="Arial" w:hAnsi="Arial" w:cs="Arial"/>
                <w:sz w:val="20"/>
                <w:lang w:eastAsia="en-GB"/>
              </w:rPr>
              <w:t>how the results will be evaluated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D33C86" w:rsidRPr="00273F73" w:rsidRDefault="00D33C86" w:rsidP="00693EE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D33C86" w:rsidRPr="00273F73" w:rsidRDefault="00D33C86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D33C86" w:rsidRPr="00537AD7" w:rsidRDefault="00D33C86" w:rsidP="00693EE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D33C86" w:rsidRDefault="00D33C86" w:rsidP="00693EE2"/>
        </w:tc>
      </w:tr>
      <w:tr w:rsidR="00D33C86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73F73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73F73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73F73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73F73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73F73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73F73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73F73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33C86" w:rsidRPr="002A024A" w:rsidRDefault="00D33C86" w:rsidP="002C2CFE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D33C86" w:rsidRPr="00D33C86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lastRenderedPageBreak/>
              <w:t>7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rPr>
                <w:rFonts w:ascii="Arial" w:hAnsi="Arial" w:cs="Arial"/>
                <w:b/>
                <w:sz w:val="20"/>
              </w:rPr>
            </w:pPr>
            <w:r w:rsidRPr="00D33C86">
              <w:rPr>
                <w:rFonts w:ascii="Arial" w:hAnsi="Arial" w:cs="Arial"/>
                <w:b/>
                <w:sz w:val="20"/>
              </w:rPr>
              <w:t>Support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D33C86" w:rsidRPr="00D33C86" w:rsidRDefault="00D33C8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organization have details of knowledge held by it including qualification and reference materials?</w:t>
            </w:r>
          </w:p>
        </w:tc>
        <w:tc>
          <w:tcPr>
            <w:tcW w:w="567" w:type="dxa"/>
          </w:tcPr>
          <w:p w:rsidR="00A865A5" w:rsidRPr="00273F73" w:rsidRDefault="00A865A5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When carrying out risk assessments is organizational knowledge a factor considered?</w:t>
            </w:r>
          </w:p>
        </w:tc>
        <w:tc>
          <w:tcPr>
            <w:tcW w:w="567" w:type="dxa"/>
          </w:tcPr>
          <w:p w:rsidR="00A865A5" w:rsidRPr="00273F73" w:rsidRDefault="00A865A5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865A5" w:rsidRPr="00537AD7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273F73" w:rsidTr="00C700E9">
        <w:tc>
          <w:tcPr>
            <w:tcW w:w="959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B073D8" w:rsidRDefault="00B073D8" w:rsidP="00B073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the organization carry out b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ackground verification checks on all candidates for employment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in accordance with relevant laws, regulations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 xml:space="preserve">and ethics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which are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proportional to the business requirements,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the classification of the information to be accessed and the perceived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risks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273F73" w:rsidRDefault="00B073D8" w:rsidP="00B073D8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273F73" w:rsidTr="00C700E9">
        <w:tc>
          <w:tcPr>
            <w:tcW w:w="959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B073D8" w:rsidRDefault="00B073D8" w:rsidP="00B073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t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he contractual agreements with employees and contractors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state their and the organization’s responsibilities for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security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2459DE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2459DE" w:rsidRDefault="00B073D8" w:rsidP="00B073D8">
            <w:pPr>
              <w:pStyle w:val="Default"/>
              <w:spacing w:before="3"/>
              <w:rPr>
                <w:sz w:val="20"/>
                <w:szCs w:val="20"/>
              </w:rPr>
            </w:pPr>
          </w:p>
        </w:tc>
      </w:tr>
      <w:tr w:rsidR="00B073D8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73D8" w:rsidRPr="00B073D8" w:rsidRDefault="00B073D8" w:rsidP="00B073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m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anagement require all employees and contractors to apply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information security in accordance with the established policies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and procedures of the organization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73D8" w:rsidRPr="00537AD7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73D8" w:rsidRDefault="00B073D8" w:rsidP="00B073D8"/>
        </w:tc>
      </w:tr>
      <w:tr w:rsidR="00B073D8" w:rsidRPr="00273F73" w:rsidTr="00C700E9">
        <w:tc>
          <w:tcPr>
            <w:tcW w:w="959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B073D8" w:rsidRDefault="00B073D8" w:rsidP="00B073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a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ll employees of the organization and, where relevant, contractors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receive appropriate awareness education and training</w:t>
            </w:r>
          </w:p>
          <w:p w:rsidR="00B073D8" w:rsidRPr="00B073D8" w:rsidRDefault="00B073D8" w:rsidP="00B073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B073D8">
              <w:rPr>
                <w:rFonts w:ascii="Arial" w:hAnsi="Arial" w:cs="Arial"/>
                <w:sz w:val="20"/>
                <w:lang w:eastAsia="en-GB"/>
              </w:rPr>
              <w:t>and regular updates in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organizational policies and procedures, as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relevant for their job function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537AD7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Default="00B073D8" w:rsidP="00B073D8"/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B073D8" w:rsidRPr="00273F73" w:rsidTr="00C700E9">
        <w:tc>
          <w:tcPr>
            <w:tcW w:w="959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B073D8" w:rsidRDefault="00B073D8" w:rsidP="00B073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here a formal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communicated disciplinary process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in place to take action against employees who have committed an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information security breach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537AD7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Default="00B073D8" w:rsidP="00B073D8"/>
        </w:tc>
      </w:tr>
      <w:tr w:rsidR="00B073D8" w:rsidRPr="00273F73" w:rsidTr="00C700E9">
        <w:tc>
          <w:tcPr>
            <w:tcW w:w="959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B073D8" w:rsidRDefault="00B073D8" w:rsidP="00B073D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i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nformation security responsibilities and duties that remain valid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after termination or change of employment defined, communicated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B073D8">
              <w:rPr>
                <w:rFonts w:ascii="Arial" w:hAnsi="Arial" w:cs="Arial"/>
                <w:sz w:val="20"/>
                <w:lang w:eastAsia="en-GB"/>
              </w:rPr>
              <w:t>to the employee or contractor and enforced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805E94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D33C86" w:rsidRPr="00273F73" w:rsidTr="00C700E9">
        <w:tc>
          <w:tcPr>
            <w:tcW w:w="959" w:type="dxa"/>
            <w:shd w:val="clear" w:color="auto" w:fill="FBE4D5" w:themeFill="accent2" w:themeFillTint="33"/>
          </w:tcPr>
          <w:p w:rsidR="00D33C86" w:rsidRPr="00273F73" w:rsidRDefault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D33C86" w:rsidRPr="00273F73" w:rsidRDefault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Resources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33C86" w:rsidRPr="00273F73" w:rsidRDefault="00D33C86" w:rsidP="00ED41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D33C86" w:rsidRPr="00273F73" w:rsidRDefault="00D33C86">
            <w:pPr>
              <w:rPr>
                <w:rFonts w:ascii="Arial" w:hAnsi="Arial" w:cs="Arial"/>
                <w:sz w:val="20"/>
              </w:rPr>
            </w:pPr>
          </w:p>
        </w:tc>
      </w:tr>
      <w:tr w:rsidR="00D33C86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33C86" w:rsidRPr="003F1D36" w:rsidRDefault="003F1D36" w:rsidP="003F1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 xml:space="preserve"> and provide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 xml:space="preserve"> the resources needed for the establishment, implementation,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maintenance and continual improvement of the 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C86" w:rsidRPr="00273F73" w:rsidRDefault="00D33C86" w:rsidP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D33C86" w:rsidRPr="00537AD7" w:rsidRDefault="00D33C86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33C86" w:rsidRDefault="00D33C86" w:rsidP="00D33C86"/>
        </w:tc>
      </w:tr>
      <w:tr w:rsidR="00D33C86" w:rsidRPr="00273F73" w:rsidTr="00C700E9">
        <w:tc>
          <w:tcPr>
            <w:tcW w:w="959" w:type="dxa"/>
            <w:shd w:val="clear" w:color="auto" w:fill="FBE4D5" w:themeFill="accent2" w:themeFillTint="33"/>
          </w:tcPr>
          <w:p w:rsidR="00D33C86" w:rsidRPr="00273F73" w:rsidRDefault="00D33C86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D33C86" w:rsidRPr="00273F73" w:rsidRDefault="003F1D3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Competence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D33C86" w:rsidRPr="00273F73" w:rsidRDefault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D33C86" w:rsidRPr="00273F73" w:rsidRDefault="00D33C86" w:rsidP="00ED41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D33C86" w:rsidRPr="00600981" w:rsidRDefault="00D33C86" w:rsidP="00ED41CA">
            <w:pPr>
              <w:rPr>
                <w:rFonts w:ascii="Arial" w:hAnsi="Arial" w:cs="Arial"/>
                <w:sz w:val="20"/>
              </w:rPr>
            </w:pPr>
          </w:p>
        </w:tc>
      </w:tr>
      <w:tr w:rsidR="003F1D36" w:rsidRPr="00273F73" w:rsidTr="00C700E9">
        <w:tc>
          <w:tcPr>
            <w:tcW w:w="959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F1D36" w:rsidRPr="003F1D36" w:rsidRDefault="003F1D36" w:rsidP="003F1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 xml:space="preserve"> the necessary competence of person(s) doing work under its control that affects its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information security performance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F1D36" w:rsidRPr="00273F73" w:rsidRDefault="003F1D36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F1D36" w:rsidRPr="00537AD7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1D36" w:rsidRDefault="003F1D36" w:rsidP="003F1D36"/>
        </w:tc>
      </w:tr>
      <w:tr w:rsidR="003F1D36" w:rsidRPr="00273F73" w:rsidTr="00C700E9">
        <w:tc>
          <w:tcPr>
            <w:tcW w:w="959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F1D36" w:rsidRPr="003F1D36" w:rsidRDefault="003F1D36" w:rsidP="003F1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he organization ensure that these persons are competent on the basis of appropriate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 xml:space="preserve">education, training, or </w:t>
            </w:r>
            <w:r>
              <w:rPr>
                <w:rFonts w:ascii="Arial" w:hAnsi="Arial" w:cs="Arial"/>
                <w:sz w:val="20"/>
                <w:lang w:eastAsia="en-GB"/>
              </w:rPr>
              <w:t>e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xperience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F1D36" w:rsidRPr="00273F73" w:rsidRDefault="003F1D36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F1D36" w:rsidRPr="00537AD7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1D36" w:rsidRDefault="003F1D36" w:rsidP="003F1D36"/>
        </w:tc>
      </w:tr>
      <w:tr w:rsidR="003F1D36" w:rsidRPr="00273F73" w:rsidTr="00C700E9">
        <w:tc>
          <w:tcPr>
            <w:tcW w:w="959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F1D36" w:rsidRPr="003F1D36" w:rsidRDefault="003F1D36" w:rsidP="003F1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he organization retain appropriate documented information as evidence of competence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F1D36" w:rsidRPr="00273F73" w:rsidRDefault="003F1D36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1D36" w:rsidRPr="00805E94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</w:tr>
      <w:tr w:rsidR="003F1D36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2C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Awareness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3F1D36" w:rsidRPr="00273F73" w:rsidRDefault="003F1D36" w:rsidP="002C2CFE">
            <w:pPr>
              <w:rPr>
                <w:rFonts w:ascii="Arial" w:hAnsi="Arial" w:cs="Arial"/>
                <w:sz w:val="20"/>
              </w:rPr>
            </w:pPr>
          </w:p>
        </w:tc>
      </w:tr>
      <w:tr w:rsidR="003F1D36" w:rsidRPr="00273F73" w:rsidTr="00C700E9">
        <w:tc>
          <w:tcPr>
            <w:tcW w:w="959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F1D36" w:rsidRPr="003F1D36" w:rsidRDefault="003F1D36" w:rsidP="003F1D36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p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ersons doing work under the organization’s control aware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the information security policy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F1D36" w:rsidRPr="00273F73" w:rsidRDefault="003F1D36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F1D36" w:rsidRPr="00537AD7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1D36" w:rsidRDefault="003F1D36" w:rsidP="003F1D36"/>
        </w:tc>
      </w:tr>
      <w:tr w:rsidR="003F1D36" w:rsidRPr="00273F73" w:rsidTr="00C700E9">
        <w:tc>
          <w:tcPr>
            <w:tcW w:w="959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F1D36" w:rsidRPr="003F1D36" w:rsidRDefault="003F1D36" w:rsidP="00A865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p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ersons doing work under the organization’s control aware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their contribution to the effectiveness of the information security management system, including</w:t>
            </w:r>
            <w:r w:rsidR="00A865A5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the benefits of improved information security performance</w:t>
            </w:r>
            <w:r w:rsidR="00A865A5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F1D36" w:rsidRPr="00273F73" w:rsidRDefault="003F1D36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F1D36" w:rsidRPr="00273F73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F1D36" w:rsidRPr="00537AD7" w:rsidRDefault="003F1D36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F1D36" w:rsidRDefault="003F1D36" w:rsidP="003F1D36"/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Default="00A865A5" w:rsidP="00A865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p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ersons doing work under the organization’s control aware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the implications of not conforming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w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ith the information security management system requirements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  <w:p w:rsidR="00A865A5" w:rsidRPr="003F1D36" w:rsidRDefault="00A865A5" w:rsidP="00A865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Give details of these consequences of not complying</w:t>
            </w:r>
            <w:r w:rsidRPr="003F1D36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567" w:type="dxa"/>
          </w:tcPr>
          <w:p w:rsidR="00A865A5" w:rsidRPr="00273F73" w:rsidRDefault="00A865A5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Pr="00805E94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</w:tr>
      <w:tr w:rsidR="00A865A5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7.4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2C2C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Communication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600981" w:rsidRDefault="00A865A5" w:rsidP="002C2CFE">
            <w:pPr>
              <w:rPr>
                <w:rFonts w:ascii="Arial" w:hAnsi="Arial" w:cs="Arial"/>
                <w:sz w:val="20"/>
              </w:rPr>
            </w:pPr>
          </w:p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Pr="00273F73" w:rsidRDefault="00A865A5" w:rsidP="00A865A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>d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 xml:space="preserve"> the need for internal and external communications relevant to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A865A5" w:rsidRPr="00273F73" w:rsidRDefault="00A865A5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865A5" w:rsidRPr="00537AD7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Default="00A865A5" w:rsidP="003F1D36"/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Pr="00A865A5" w:rsidRDefault="00A865A5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Do the above 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includ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e 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what to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communicate;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when to communicate;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with whom to communicate;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w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>ho shall communicate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and</w:t>
            </w:r>
            <w:r w:rsidRPr="00A865A5">
              <w:rPr>
                <w:rFonts w:ascii="Arial" w:hAnsi="Arial" w:cs="Arial"/>
                <w:sz w:val="20"/>
                <w:lang w:eastAsia="en-GB"/>
              </w:rPr>
              <w:t xml:space="preserve"> the processes by which communication shall be effected</w:t>
            </w:r>
            <w:r w:rsidR="004372A7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A865A5" w:rsidRPr="00273F73" w:rsidRDefault="00A865A5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865A5" w:rsidRPr="00537AD7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Default="00A865A5" w:rsidP="003F1D36"/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Have the above been taken into account when risk assessing the communication process?</w:t>
            </w:r>
          </w:p>
        </w:tc>
        <w:tc>
          <w:tcPr>
            <w:tcW w:w="567" w:type="dxa"/>
          </w:tcPr>
          <w:p w:rsidR="00A865A5" w:rsidRPr="00273F73" w:rsidRDefault="00A865A5" w:rsidP="003F1D3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A865A5" w:rsidRPr="00273F73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Pr="00805E94" w:rsidRDefault="00A865A5" w:rsidP="003F1D36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A865A5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7.5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D33C8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Documented Information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D33C86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273F73" w:rsidRDefault="00A865A5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Pr="00537AD7" w:rsidRDefault="00A865A5" w:rsidP="00D33C8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A865A5" w:rsidRDefault="00A865A5" w:rsidP="00D33C86"/>
        </w:tc>
      </w:tr>
      <w:tr w:rsidR="00C524E7" w:rsidRPr="00273F73" w:rsidTr="00C700E9">
        <w:tc>
          <w:tcPr>
            <w:tcW w:w="959" w:type="dxa"/>
          </w:tcPr>
          <w:p w:rsidR="00C524E7" w:rsidRPr="00273F73" w:rsidRDefault="00C524E7" w:rsidP="00C524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C524E7" w:rsidRPr="00C524E7" w:rsidRDefault="00C524E7" w:rsidP="00C524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NOTE: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The extent of documented information for an information security management system can differ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from one organization to another due to:</w:t>
            </w:r>
          </w:p>
          <w:p w:rsidR="00C524E7" w:rsidRPr="00C524E7" w:rsidRDefault="00C524E7" w:rsidP="00C524E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524E7">
              <w:rPr>
                <w:rFonts w:ascii="Arial" w:hAnsi="Arial" w:cs="Arial"/>
                <w:sz w:val="20"/>
                <w:lang w:eastAsia="en-GB"/>
              </w:rPr>
              <w:t>the size of organization and its type of activities, processes, products and services;</w:t>
            </w:r>
          </w:p>
          <w:p w:rsidR="00C524E7" w:rsidRPr="00C524E7" w:rsidRDefault="00C524E7" w:rsidP="00C524E7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524E7">
              <w:rPr>
                <w:rFonts w:ascii="Arial" w:hAnsi="Arial" w:cs="Arial"/>
                <w:sz w:val="20"/>
                <w:lang w:eastAsia="en-GB"/>
              </w:rPr>
              <w:t>the complexity of processes and their interactions; and</w:t>
            </w:r>
          </w:p>
          <w:p w:rsidR="00C524E7" w:rsidRPr="00C524E7" w:rsidRDefault="00C524E7" w:rsidP="00C524E7">
            <w:pPr>
              <w:pStyle w:val="ListParagraph"/>
              <w:numPr>
                <w:ilvl w:val="0"/>
                <w:numId w:val="34"/>
              </w:numPr>
              <w:rPr>
                <w:rFonts w:ascii="Arial" w:hAnsi="Arial" w:cs="Arial"/>
                <w:sz w:val="20"/>
              </w:rPr>
            </w:pPr>
            <w:r w:rsidRPr="00C524E7">
              <w:rPr>
                <w:rFonts w:ascii="Arial" w:hAnsi="Arial" w:cs="Arial"/>
                <w:sz w:val="20"/>
                <w:lang w:eastAsia="en-GB"/>
              </w:rPr>
              <w:t>the competence of persons.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C524E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C524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C524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C524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C524E7" w:rsidRPr="00537AD7" w:rsidRDefault="00C524E7" w:rsidP="00C524E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C524E7" w:rsidRPr="00273F73" w:rsidRDefault="00C524E7" w:rsidP="00C524E7">
            <w:pPr>
              <w:rPr>
                <w:rFonts w:ascii="Arial" w:hAnsi="Arial" w:cs="Arial"/>
                <w:sz w:val="20"/>
              </w:rPr>
            </w:pPr>
          </w:p>
        </w:tc>
      </w:tr>
      <w:tr w:rsidR="00A865A5" w:rsidRPr="00273F73" w:rsidTr="00C700E9">
        <w:tc>
          <w:tcPr>
            <w:tcW w:w="959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Pr="00C524E7" w:rsidRDefault="00C524E7" w:rsidP="00C524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he organization’s information security management system shall include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documented information required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ISO 27001:2013?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5A5" w:rsidRPr="00273F73" w:rsidRDefault="00A865A5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865A5" w:rsidRPr="00537AD7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A865A5" w:rsidRPr="00273F73" w:rsidTr="00C700E9">
        <w:tc>
          <w:tcPr>
            <w:tcW w:w="959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A865A5" w:rsidRPr="00273F73" w:rsidRDefault="00C524E7" w:rsidP="00C524E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document that form the system, both mandatory and optional.  (identify Mandatory with a prefix M)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A865A5" w:rsidRPr="00537AD7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A865A5" w:rsidRPr="00273F73" w:rsidRDefault="00A865A5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C524E7" w:rsidRPr="00273F73" w:rsidTr="00C700E9">
        <w:tc>
          <w:tcPr>
            <w:tcW w:w="959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C524E7" w:rsidRPr="00C524E7" w:rsidRDefault="00C524E7" w:rsidP="00C524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Has the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documented information determined by the organization as being necessary for the effectiveness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the 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been verified as such by competent members of the organization?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.</w:t>
            </w:r>
          </w:p>
        </w:tc>
        <w:tc>
          <w:tcPr>
            <w:tcW w:w="567" w:type="dxa"/>
          </w:tcPr>
          <w:p w:rsidR="00C524E7" w:rsidRPr="00273F73" w:rsidRDefault="00C524E7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C524E7" w:rsidRPr="00537AD7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C524E7" w:rsidRDefault="00C524E7" w:rsidP="00A865A5"/>
        </w:tc>
      </w:tr>
      <w:tr w:rsidR="00C524E7" w:rsidRPr="00273F73" w:rsidTr="00C700E9">
        <w:tc>
          <w:tcPr>
            <w:tcW w:w="959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Creating and updating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C524E7" w:rsidRPr="00273F73" w:rsidTr="00C700E9">
        <w:tc>
          <w:tcPr>
            <w:tcW w:w="959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C524E7" w:rsidRPr="00C524E7" w:rsidRDefault="00C524E7" w:rsidP="00793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C524E7">
              <w:rPr>
                <w:rFonts w:ascii="Arial" w:hAnsi="Arial" w:cs="Arial"/>
                <w:sz w:val="20"/>
                <w:lang w:eastAsia="en-GB"/>
              </w:rPr>
              <w:t>When creating and updating documented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does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the organization ensure appropriate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identification and description (e.g. a title, date, author, or reference number)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C524E7" w:rsidRPr="00273F73" w:rsidRDefault="00C524E7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C524E7" w:rsidRPr="00537AD7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C524E7" w:rsidRPr="00273F73" w:rsidTr="00C700E9">
        <w:tc>
          <w:tcPr>
            <w:tcW w:w="959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C524E7" w:rsidRPr="00C524E7" w:rsidRDefault="00C524E7" w:rsidP="00793D2B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524E7">
              <w:rPr>
                <w:rFonts w:ascii="Arial" w:hAnsi="Arial" w:cs="Arial"/>
                <w:sz w:val="20"/>
                <w:lang w:eastAsia="en-GB"/>
              </w:rPr>
              <w:t>When creating and updating documented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does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 xml:space="preserve">the organization ensure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consistency in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format (e.g. language, software version, graphics) and media (e.g. paper, electronic)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C524E7" w:rsidRPr="00273F73" w:rsidRDefault="00C524E7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C524E7" w:rsidRPr="00537AD7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C524E7" w:rsidRPr="00273F73" w:rsidTr="00C700E9">
        <w:tc>
          <w:tcPr>
            <w:tcW w:w="959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C524E7" w:rsidRPr="00C524E7" w:rsidRDefault="00C524E7" w:rsidP="00C524E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C524E7">
              <w:rPr>
                <w:rFonts w:ascii="Arial" w:hAnsi="Arial" w:cs="Arial"/>
                <w:sz w:val="20"/>
                <w:lang w:eastAsia="en-GB"/>
              </w:rPr>
              <w:t>When creating and updating documented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do assigned competent members of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the organization review and approv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e them </w:t>
            </w:r>
            <w:r w:rsidRPr="00C524E7">
              <w:rPr>
                <w:rFonts w:ascii="Arial" w:hAnsi="Arial" w:cs="Arial"/>
                <w:sz w:val="20"/>
                <w:lang w:eastAsia="en-GB"/>
              </w:rPr>
              <w:t>for suitability and adequacy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C524E7" w:rsidRPr="00273F73" w:rsidRDefault="00C524E7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C524E7" w:rsidRPr="00537AD7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C524E7" w:rsidRDefault="00C524E7" w:rsidP="00A865A5"/>
        </w:tc>
      </w:tr>
      <w:tr w:rsidR="00C524E7" w:rsidRPr="00273F73" w:rsidTr="00C700E9">
        <w:tc>
          <w:tcPr>
            <w:tcW w:w="959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7.5.3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Control of documented information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C524E7" w:rsidRPr="00273F73" w:rsidTr="00C700E9">
        <w:tc>
          <w:tcPr>
            <w:tcW w:w="959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C524E7" w:rsidRPr="00C524E7" w:rsidRDefault="00793D2B" w:rsidP="00793D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Is d</w:t>
            </w:r>
            <w:r w:rsidR="00C524E7" w:rsidRPr="00C524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ocumented information required by the information security management system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adequately</w:t>
            </w:r>
            <w:r w:rsidR="00C524E7" w:rsidRPr="00C524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controlled to ensure it is available and suitable for use, where and when it is needed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67" w:type="dxa"/>
          </w:tcPr>
          <w:p w:rsidR="00C524E7" w:rsidRPr="00273F73" w:rsidRDefault="00C524E7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C524E7" w:rsidRPr="00537AD7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C524E7" w:rsidRPr="00273F73" w:rsidRDefault="00C524E7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C524E7" w:rsidRDefault="00793D2B" w:rsidP="00793D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Is d</w:t>
            </w: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ocumented information required by the information security management system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adequately</w:t>
            </w: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 controlled to ensure it is adequately protected (e.g. from loss of confidentiality, impr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oper use, or loss of integrity)?  </w:t>
            </w:r>
          </w:p>
        </w:tc>
        <w:tc>
          <w:tcPr>
            <w:tcW w:w="567" w:type="dxa"/>
          </w:tcPr>
          <w:p w:rsidR="00793D2B" w:rsidRPr="00273F73" w:rsidRDefault="00793D2B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C524E7" w:rsidRDefault="00793D2B" w:rsidP="00793D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 xml:space="preserve">For the control of documented information, 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does </w:t>
            </w: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>the organization  address the following activities,</w:t>
            </w:r>
          </w:p>
          <w:p w:rsidR="00793D2B" w:rsidRDefault="00793D2B" w:rsidP="00793D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>as applicable:</w:t>
            </w:r>
          </w:p>
          <w:p w:rsidR="00793D2B" w:rsidRPr="00793D2B" w:rsidRDefault="00793D2B" w:rsidP="00793D2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3D2B">
              <w:rPr>
                <w:rFonts w:ascii="Arial" w:hAnsi="Arial" w:cs="Arial"/>
                <w:sz w:val="18"/>
                <w:szCs w:val="18"/>
                <w:lang w:eastAsia="en-GB"/>
              </w:rPr>
              <w:t>distribution, access, retrieval and use;</w:t>
            </w:r>
          </w:p>
          <w:p w:rsidR="00793D2B" w:rsidRPr="00793D2B" w:rsidRDefault="00793D2B" w:rsidP="00793D2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3D2B">
              <w:rPr>
                <w:rFonts w:ascii="Arial" w:hAnsi="Arial" w:cs="Arial"/>
                <w:sz w:val="18"/>
                <w:szCs w:val="18"/>
                <w:lang w:eastAsia="en-GB"/>
              </w:rPr>
              <w:t>storage and preservation, including the preservation of legibility;</w:t>
            </w:r>
          </w:p>
          <w:p w:rsidR="00793D2B" w:rsidRPr="00793D2B" w:rsidRDefault="00793D2B" w:rsidP="00793D2B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  <w:lang w:eastAsia="en-GB"/>
              </w:rPr>
            </w:pPr>
            <w:r w:rsidRPr="00793D2B">
              <w:rPr>
                <w:rFonts w:ascii="Arial" w:hAnsi="Arial" w:cs="Arial"/>
                <w:sz w:val="18"/>
                <w:szCs w:val="18"/>
                <w:lang w:eastAsia="en-GB"/>
              </w:rPr>
              <w:t>control of changes (e.g. version control); and</w:t>
            </w:r>
          </w:p>
          <w:p w:rsidR="00793D2B" w:rsidRPr="00C524E7" w:rsidRDefault="00793D2B" w:rsidP="004372A7">
            <w:pPr>
              <w:pStyle w:val="ListParagraph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793D2B">
              <w:rPr>
                <w:rFonts w:ascii="Arial" w:hAnsi="Arial" w:cs="Arial"/>
                <w:sz w:val="18"/>
                <w:szCs w:val="18"/>
                <w:lang w:eastAsia="en-GB"/>
              </w:rPr>
              <w:t>retention and disposition.</w:t>
            </w:r>
          </w:p>
        </w:tc>
        <w:tc>
          <w:tcPr>
            <w:tcW w:w="567" w:type="dxa"/>
          </w:tcPr>
          <w:p w:rsidR="00793D2B" w:rsidRPr="00273F73" w:rsidRDefault="00793D2B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A865A5"/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793D2B" w:rsidRPr="00273F73" w:rsidTr="00C700E9">
        <w:tc>
          <w:tcPr>
            <w:tcW w:w="959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C524E7" w:rsidRDefault="00793D2B" w:rsidP="00793D2B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eastAsia="en-GB"/>
              </w:rPr>
              <w:t>Is d</w:t>
            </w: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>ocumented information of external origin, determined by the organization to be necessary for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>the planning and operation of the information security management system identified as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 xml:space="preserve"> </w:t>
            </w:r>
            <w:r w:rsidRPr="00C524E7">
              <w:rPr>
                <w:rFonts w:ascii="Arial" w:hAnsi="Arial" w:cs="Arial"/>
                <w:sz w:val="18"/>
                <w:szCs w:val="18"/>
                <w:lang w:eastAsia="en-GB"/>
              </w:rPr>
              <w:t>appropriate, and controlled</w:t>
            </w:r>
            <w:r>
              <w:rPr>
                <w:rFonts w:ascii="Arial" w:hAnsi="Arial" w:cs="Arial"/>
                <w:sz w:val="18"/>
                <w:szCs w:val="18"/>
                <w:lang w:eastAsia="en-GB"/>
              </w:rPr>
              <w:t>?</w:t>
            </w:r>
          </w:p>
        </w:tc>
        <w:tc>
          <w:tcPr>
            <w:tcW w:w="567" w:type="dxa"/>
          </w:tcPr>
          <w:p w:rsidR="00793D2B" w:rsidRPr="00273F73" w:rsidRDefault="00793D2B" w:rsidP="00A865A5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A865A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A865A5"/>
        </w:tc>
      </w:tr>
      <w:tr w:rsidR="00793D2B" w:rsidRPr="00273F73" w:rsidTr="00C700E9">
        <w:tc>
          <w:tcPr>
            <w:tcW w:w="959" w:type="dxa"/>
            <w:shd w:val="clear" w:color="auto" w:fill="D9D9D9" w:themeFill="background1" w:themeFillShade="D9"/>
          </w:tcPr>
          <w:p w:rsidR="00793D2B" w:rsidRPr="00273F73" w:rsidRDefault="00793D2B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:rsidR="00793D2B" w:rsidRPr="00273F73" w:rsidRDefault="00793D2B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</w:tcPr>
          <w:p w:rsidR="00793D2B" w:rsidRPr="00273F73" w:rsidRDefault="00793D2B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793D2B" w:rsidRPr="00ED41CA" w:rsidRDefault="00793D2B" w:rsidP="002C2CFE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B073D8" w:rsidRPr="000A52AD" w:rsidRDefault="00B073D8" w:rsidP="000A5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52AD">
              <w:rPr>
                <w:rFonts w:ascii="Arial" w:hAnsi="Arial" w:cs="Arial"/>
                <w:sz w:val="20"/>
                <w:lang w:eastAsia="en-GB"/>
              </w:rPr>
              <w:t>A</w:t>
            </w:r>
            <w:r w:rsidR="000A52AD">
              <w:rPr>
                <w:rFonts w:ascii="Arial" w:hAnsi="Arial" w:cs="Arial"/>
                <w:sz w:val="20"/>
                <w:lang w:eastAsia="en-GB"/>
              </w:rPr>
              <w:t>re a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ssets associated with information and information processing</w:t>
            </w:r>
            <w:r w:rsidR="000A52AD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facilities identified and an inventory of these assets drawn up and maintained</w:t>
            </w:r>
            <w:r w:rsidR="000A52AD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B073D8" w:rsidRPr="00537AD7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B073D8" w:rsidRDefault="00B073D8" w:rsidP="00B073D8"/>
        </w:tc>
      </w:tr>
      <w:tr w:rsidR="00B073D8" w:rsidRPr="00273F73" w:rsidTr="00C700E9">
        <w:tc>
          <w:tcPr>
            <w:tcW w:w="959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B073D8" w:rsidP="000A52AD">
            <w:pPr>
              <w:rPr>
                <w:rFonts w:ascii="Arial" w:hAnsi="Arial" w:cs="Arial"/>
                <w:sz w:val="20"/>
              </w:rPr>
            </w:pPr>
            <w:r w:rsidRPr="000A52AD">
              <w:rPr>
                <w:rFonts w:ascii="Arial" w:hAnsi="Arial" w:cs="Arial"/>
                <w:sz w:val="20"/>
                <w:lang w:eastAsia="en-GB"/>
              </w:rPr>
              <w:t>A</w:t>
            </w:r>
            <w:r w:rsidR="000A52AD">
              <w:rPr>
                <w:rFonts w:ascii="Arial" w:hAnsi="Arial" w:cs="Arial"/>
                <w:sz w:val="20"/>
                <w:lang w:eastAsia="en-GB"/>
              </w:rPr>
              <w:t>re a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ssets maintained in the inventory owned</w:t>
            </w:r>
            <w:r w:rsidR="000A52AD">
              <w:rPr>
                <w:rFonts w:ascii="Arial" w:hAnsi="Arial" w:cs="Arial"/>
                <w:sz w:val="20"/>
                <w:lang w:eastAsia="en-GB"/>
              </w:rPr>
              <w:t xml:space="preserve"> by individual members of the organization to allow for identification?</w:t>
            </w:r>
          </w:p>
        </w:tc>
        <w:tc>
          <w:tcPr>
            <w:tcW w:w="567" w:type="dxa"/>
          </w:tcPr>
          <w:p w:rsidR="00B073D8" w:rsidRPr="00273F73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273F73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537AD7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Default="00B073D8" w:rsidP="00B073D8"/>
        </w:tc>
      </w:tr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0A52AD" w:rsidP="000A5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r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ules for the acceptable use of information and of assets associated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with information and information processing facilities identified, documented and implemented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0A52AD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a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ll employees and external party users return all of the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organizational assets in their possession upon termination of their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employment, contract or agreement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B073D8" w:rsidP="000A5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0A52AD">
              <w:rPr>
                <w:rFonts w:ascii="Arial" w:hAnsi="Arial" w:cs="Arial"/>
                <w:sz w:val="20"/>
                <w:lang w:eastAsia="en-GB"/>
              </w:rPr>
              <w:t>I</w:t>
            </w:r>
            <w:r w:rsidR="000A52AD">
              <w:rPr>
                <w:rFonts w:ascii="Arial" w:hAnsi="Arial" w:cs="Arial"/>
                <w:sz w:val="20"/>
                <w:lang w:eastAsia="en-GB"/>
              </w:rPr>
              <w:t>s i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nformation classified in terms of legal requirements,</w:t>
            </w:r>
            <w:r w:rsidR="000A52AD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value, criticality and sensitivity to unauthorised disclosure or</w:t>
            </w:r>
            <w:r w:rsidR="000A52AD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modification</w:t>
            </w:r>
            <w:r w:rsidR="000A52AD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0A52AD" w:rsidP="000A5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a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n appropriate set of procedures for information labelling be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en 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developed and implemented in accordance with the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classification scheme adopted by the organization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0A52AD" w:rsidP="000A5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p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rocedures for handling assets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 xml:space="preserve"> developed and implemented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in accordance with the information classification scheme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B073D8" w:rsidRPr="000A52AD">
              <w:rPr>
                <w:rFonts w:ascii="Arial" w:hAnsi="Arial" w:cs="Arial"/>
                <w:sz w:val="20"/>
                <w:lang w:eastAsia="en-GB"/>
              </w:rPr>
              <w:t>adopted by the organization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0A52AD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p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rocedures implemented for the management of removable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media in accordance with the classification scheme adopted by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 xml:space="preserve">the </w:t>
            </w:r>
            <w:r w:rsidR="004372A7">
              <w:rPr>
                <w:rFonts w:ascii="Arial" w:hAnsi="Arial" w:cs="Arial"/>
                <w:sz w:val="20"/>
                <w:lang w:eastAsia="en-GB"/>
              </w:rPr>
              <w:t>o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rganization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0A52AD" w:rsidP="000A5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m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edia disposed of securely when no longer required, using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formal procedures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B073D8" w:rsidRPr="000A52AD" w:rsidTr="00C700E9">
        <w:tc>
          <w:tcPr>
            <w:tcW w:w="959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B073D8" w:rsidRPr="000A52AD" w:rsidRDefault="000A52AD" w:rsidP="000A52A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m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edia containing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protected against unauthorized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access, misuse or corruption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0A52AD">
              <w:rPr>
                <w:rFonts w:ascii="Arial" w:hAnsi="Arial" w:cs="Arial"/>
                <w:sz w:val="20"/>
                <w:lang w:eastAsia="en-GB"/>
              </w:rPr>
              <w:t>during transportation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B073D8" w:rsidRPr="000A52AD" w:rsidRDefault="00B073D8" w:rsidP="00B073D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B073D8" w:rsidRPr="000A52AD" w:rsidRDefault="00B073D8" w:rsidP="00B073D8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Operational planning and control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793D2B" w:rsidRPr="00ED41CA" w:rsidRDefault="00793D2B" w:rsidP="00ED41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793D2B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="00793D2B"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he organization plan, implement and control the processes needed to meet information security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="00793D2B"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requirements, and to implement the actions determined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from the opportunities and risk assessments?</w:t>
            </w:r>
          </w:p>
        </w:tc>
        <w:tc>
          <w:tcPr>
            <w:tcW w:w="567" w:type="dxa"/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793D2B"/>
        </w:tc>
      </w:tr>
      <w:tr w:rsidR="00793D2B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3D2B" w:rsidRPr="00273F73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the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organization implement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plans to achieve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its 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information security objectives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3D2B" w:rsidRDefault="00793D2B" w:rsidP="00793D2B"/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793D2B" w:rsidRPr="00273F73" w:rsidTr="00C700E9">
        <w:tc>
          <w:tcPr>
            <w:tcW w:w="959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273F73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he organization keep documented information to the extent necessary to have confidence that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the processes have been carried out as planned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793D2B"/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273F73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he organization control planned changes and review the consequences of unintended changes,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taking action to mitigate any adverse effects, as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necessary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793D2B"/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273F73" w:rsidRDefault="00E550B7" w:rsidP="00E550B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793D2B">
              <w:rPr>
                <w:rFonts w:ascii="Arial" w:hAnsi="Arial" w:cs="Arial"/>
                <w:color w:val="000000"/>
                <w:sz w:val="20"/>
                <w:lang w:eastAsia="en-GB"/>
              </w:rPr>
              <w:t>he organization ensure that outsourced processes are determined and controlled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Pr="00805E94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security risk assessment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793D2B" w:rsidRPr="00ED41CA" w:rsidRDefault="00793D2B" w:rsidP="00ED41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793D2B" w:rsidRPr="00ED41CA" w:rsidRDefault="00793D2B" w:rsidP="00ED41CA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E550B7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color w:val="000000"/>
                <w:sz w:val="20"/>
                <w:lang w:eastAsia="en-GB"/>
              </w:rPr>
              <w:t>he organization perform information security risk assessments at planned intervals or when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significant changes are proposed or occur, taking account 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additional risk assessment which may have been identified?</w:t>
            </w:r>
          </w:p>
        </w:tc>
        <w:tc>
          <w:tcPr>
            <w:tcW w:w="567" w:type="dxa"/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793D2B"/>
        </w:tc>
      </w:tr>
      <w:tr w:rsidR="00793D2B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3D2B" w:rsidRPr="00273F73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color w:val="000000"/>
                <w:sz w:val="20"/>
                <w:lang w:eastAsia="en-GB"/>
              </w:rPr>
              <w:t>he organization retain documented information of the results of the information security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color w:val="000000"/>
                <w:sz w:val="20"/>
                <w:lang w:eastAsia="en-GB"/>
              </w:rPr>
              <w:t>risk assessments</w:t>
            </w:r>
            <w:r>
              <w:rPr>
                <w:rFonts w:ascii="Arial" w:hAnsi="Arial" w:cs="Arial"/>
                <w:color w:val="000000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3D2B" w:rsidRDefault="00793D2B" w:rsidP="00793D2B"/>
        </w:tc>
      </w:tr>
      <w:tr w:rsidR="00793D2B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8.3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Information security risk treatment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273F73" w:rsidRDefault="00793D2B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273F73" w:rsidRDefault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ED41CA" w:rsidRDefault="00793D2B" w:rsidP="00ED41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793D2B" w:rsidRPr="00E550B7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implement the information security risk treatment plan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793D2B"/>
        </w:tc>
      </w:tr>
      <w:tr w:rsidR="00793D2B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93D2B" w:rsidRPr="00273F73" w:rsidRDefault="00E550B7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retain documented information of the results of the information security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risk treatment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793D2B" w:rsidRDefault="00793D2B" w:rsidP="00793D2B"/>
        </w:tc>
      </w:tr>
      <w:tr w:rsidR="00793D2B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Performance evaluation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793D2B" w:rsidRPr="00273F73" w:rsidRDefault="00793D2B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  <w:shd w:val="clear" w:color="auto" w:fill="FBE4D5" w:themeFill="accent2" w:themeFillTint="33"/>
          </w:tcPr>
          <w:p w:rsidR="00793D2B" w:rsidRPr="00273F73" w:rsidRDefault="00793D2B" w:rsidP="002C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793D2B" w:rsidRPr="00793D2B" w:rsidRDefault="00793D2B" w:rsidP="002C2CFE">
            <w:pPr>
              <w:rPr>
                <w:rFonts w:ascii="Arial" w:hAnsi="Arial" w:cs="Arial"/>
                <w:sz w:val="20"/>
              </w:rPr>
            </w:pPr>
            <w:r w:rsidRPr="00793D2B">
              <w:rPr>
                <w:rFonts w:ascii="Arial" w:hAnsi="Arial" w:cs="Arial"/>
                <w:bCs/>
                <w:sz w:val="20"/>
                <w:lang w:eastAsia="en-GB"/>
              </w:rPr>
              <w:t>Monitoring, measurement, analysis and evaluation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793D2B" w:rsidRPr="00273F73" w:rsidRDefault="00793D2B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793D2B" w:rsidRPr="00273F73" w:rsidRDefault="00793D2B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793D2B" w:rsidRPr="00273F73" w:rsidRDefault="00793D2B" w:rsidP="002C2CFE">
            <w:pPr>
              <w:rPr>
                <w:rFonts w:ascii="Arial" w:hAnsi="Arial" w:cs="Arial"/>
                <w:sz w:val="20"/>
              </w:rPr>
            </w:pPr>
          </w:p>
        </w:tc>
      </w:tr>
      <w:tr w:rsidR="00793D2B" w:rsidRPr="00273F73" w:rsidTr="00C700E9">
        <w:tc>
          <w:tcPr>
            <w:tcW w:w="959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E550B7" w:rsidRPr="00E550B7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="00E550B7" w:rsidRPr="00E550B7">
              <w:rPr>
                <w:rFonts w:ascii="Arial" w:hAnsi="Arial" w:cs="Arial"/>
                <w:sz w:val="20"/>
                <w:lang w:eastAsia="en-GB"/>
              </w:rPr>
              <w:t>he organization evaluate the information security performance and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E550B7" w:rsidRPr="00E550B7">
              <w:rPr>
                <w:rFonts w:ascii="Arial" w:hAnsi="Arial" w:cs="Arial"/>
                <w:sz w:val="20"/>
                <w:lang w:eastAsia="en-GB"/>
              </w:rPr>
              <w:t>effectiveness of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E550B7" w:rsidRPr="00E550B7">
              <w:rPr>
                <w:rFonts w:ascii="Arial" w:hAnsi="Arial" w:cs="Arial"/>
                <w:sz w:val="20"/>
                <w:lang w:eastAsia="en-GB"/>
              </w:rPr>
              <w:t>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793D2B" w:rsidRPr="00273F73" w:rsidRDefault="00793D2B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793D2B" w:rsidRPr="00273F73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793D2B" w:rsidRPr="00537AD7" w:rsidRDefault="00793D2B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793D2B" w:rsidRDefault="00793D2B" w:rsidP="00793D2B"/>
        </w:tc>
      </w:tr>
      <w:tr w:rsidR="003333B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333BD" w:rsidRPr="00E550B7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what needs to be monitored and measured, including information security processes and controls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33BD" w:rsidRPr="00537AD7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333BD" w:rsidRDefault="003333BD" w:rsidP="00793D2B"/>
        </w:tc>
      </w:tr>
      <w:tr w:rsidR="003333BD" w:rsidRPr="00273F73" w:rsidTr="00C700E9">
        <w:tc>
          <w:tcPr>
            <w:tcW w:w="959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333BD" w:rsidRPr="00E550B7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the methods for monitoring, measurement, analysis and evaluation, as applicable, to ensure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valid results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333BD" w:rsidRPr="00537AD7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333BD" w:rsidRDefault="003333BD" w:rsidP="00793D2B"/>
        </w:tc>
      </w:tr>
      <w:tr w:rsidR="003333BD" w:rsidRPr="00273F73" w:rsidTr="00C700E9">
        <w:tc>
          <w:tcPr>
            <w:tcW w:w="959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333BD" w:rsidRPr="00273F73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when the monitoring and measuring shall be performed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333BD" w:rsidRPr="00537AD7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333BD" w:rsidRDefault="003333BD" w:rsidP="00793D2B"/>
        </w:tc>
      </w:tr>
      <w:tr w:rsidR="003333BD" w:rsidRPr="00273F73" w:rsidTr="00C700E9">
        <w:tc>
          <w:tcPr>
            <w:tcW w:w="959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333BD" w:rsidRPr="00273F73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when the results from monitoring and measurement shall be analysed and evaluated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333BD" w:rsidRPr="00805E94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</w:tr>
      <w:tr w:rsidR="003333BD" w:rsidRPr="00273F73" w:rsidTr="00C700E9">
        <w:tc>
          <w:tcPr>
            <w:tcW w:w="959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333BD" w:rsidRPr="00273F73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determine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who shall analyse and evaluate these results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</w:tr>
      <w:tr w:rsidR="003333BD" w:rsidRPr="00273F73" w:rsidTr="00C700E9">
        <w:tc>
          <w:tcPr>
            <w:tcW w:w="959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333BD" w:rsidRPr="00273F73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retain appropriate documented information as evidence of the monitoring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measurement results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333BD" w:rsidRPr="00537AD7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3333BD" w:rsidRPr="00273F73" w:rsidTr="00C700E9">
        <w:tc>
          <w:tcPr>
            <w:tcW w:w="959" w:type="dxa"/>
            <w:shd w:val="clear" w:color="auto" w:fill="FBE4D5" w:themeFill="accent2" w:themeFillTint="33"/>
          </w:tcPr>
          <w:p w:rsidR="003333BD" w:rsidRPr="00273F73" w:rsidRDefault="003333BD" w:rsidP="002C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3333BD" w:rsidRPr="00273F73" w:rsidRDefault="003333BD" w:rsidP="002C2CFE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Internal audit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3333BD" w:rsidRPr="00273F73" w:rsidRDefault="003333B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333BD" w:rsidRPr="00273F73" w:rsidRDefault="003333B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333BD" w:rsidRPr="00273F73" w:rsidRDefault="003333B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3333BD" w:rsidRPr="00273F73" w:rsidRDefault="003333B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3333BD" w:rsidRPr="00273F73" w:rsidRDefault="003333BD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3333BD" w:rsidRPr="00600981" w:rsidRDefault="003333BD" w:rsidP="002C2CFE">
            <w:pPr>
              <w:rPr>
                <w:rFonts w:ascii="Arial" w:hAnsi="Arial" w:cs="Arial"/>
                <w:sz w:val="20"/>
              </w:rPr>
            </w:pPr>
          </w:p>
        </w:tc>
      </w:tr>
      <w:tr w:rsidR="003333BD" w:rsidRPr="00273F73" w:rsidTr="00C700E9">
        <w:tc>
          <w:tcPr>
            <w:tcW w:w="959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3333BD" w:rsidRPr="00E550B7" w:rsidRDefault="003333BD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conduct internal audits at planned intervals to provide information on whether</w:t>
            </w:r>
          </w:p>
          <w:p w:rsidR="003333BD" w:rsidRPr="00E550B7" w:rsidRDefault="003333BD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E550B7">
              <w:rPr>
                <w:rFonts w:ascii="Arial" w:hAnsi="Arial" w:cs="Arial"/>
                <w:sz w:val="20"/>
                <w:lang w:eastAsia="en-GB"/>
              </w:rPr>
              <w:t>the 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conforms to</w:t>
            </w:r>
          </w:p>
          <w:p w:rsidR="003333BD" w:rsidRPr="00E550B7" w:rsidRDefault="003333BD" w:rsidP="003333B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 xml:space="preserve">its’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 xml:space="preserve">own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and ISO 27001:2013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requirements for its 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3333BD" w:rsidRPr="00537AD7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3333BD" w:rsidRDefault="003333BD" w:rsidP="00793D2B"/>
        </w:tc>
      </w:tr>
      <w:tr w:rsidR="003333B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3333BD" w:rsidRPr="00E550B7" w:rsidRDefault="003333B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 xml:space="preserve">he organization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ensure that the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requirements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are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 xml:space="preserve"> effectively implemented and maintained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333BD" w:rsidRPr="00273F73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33BD" w:rsidRPr="00537AD7" w:rsidRDefault="003333B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3333BD" w:rsidRDefault="003333BD" w:rsidP="00793D2B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plan, establish, implement and maintain an audit programme(s), including the frequency, methods,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responsibilities, planning requirements and reporting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93D2B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audit programme(s) take into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consideration the importance of the processes concerned and the results of previous audits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93D2B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audit programme(s) define the audit criteria and scope for each audit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805E94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audit programme(s) select auditors and conduct audits that ensure objectivity and the impartiality of the audit process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audit programme(s) ensure that the results of the audits are reported to relevant management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 xml:space="preserve">he audit programme(s)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ensure the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ret</w:t>
            </w:r>
            <w:r>
              <w:rPr>
                <w:rFonts w:ascii="Arial" w:hAnsi="Arial" w:cs="Arial"/>
                <w:sz w:val="20"/>
                <w:lang w:eastAsia="en-GB"/>
              </w:rPr>
              <w:t>ention of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 xml:space="preserve"> documented information as evidence of the audit programme(s) and the audit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results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  <w:shd w:val="clear" w:color="auto" w:fill="FBE4D5" w:themeFill="accent2" w:themeFillTint="33"/>
          </w:tcPr>
          <w:p w:rsidR="009A5B4D" w:rsidRPr="00273F73" w:rsidRDefault="009A5B4D" w:rsidP="002C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9.3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9A5B4D" w:rsidRPr="00273F73" w:rsidRDefault="009A5B4D" w:rsidP="002C2CF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Management review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 w:rsidP="002C2CF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A5B4D" w:rsidRPr="00273F73" w:rsidRDefault="009A5B4D" w:rsidP="002C2CF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9A5B4D" w:rsidRPr="00ED41CA" w:rsidRDefault="009A5B4D" w:rsidP="002C2CFE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op management review the organization’s information security management system at planned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intervals to ensure its continuing suitability, adequacy and effectiveness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93D2B"/>
        </w:tc>
      </w:tr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550B7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management review include consideration of:</w:t>
            </w:r>
          </w:p>
          <w:p w:rsidR="009A5B4D" w:rsidRDefault="009A5B4D" w:rsidP="009A5B4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the status of actions from previous management reviews;</w:t>
            </w:r>
          </w:p>
          <w:p w:rsidR="009A5B4D" w:rsidRPr="009A5B4D" w:rsidRDefault="009A5B4D" w:rsidP="009A5B4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changes in external and internal issues that are relevant to the information security management system;</w:t>
            </w:r>
          </w:p>
          <w:p w:rsidR="009A5B4D" w:rsidRPr="009A5B4D" w:rsidRDefault="009A5B4D" w:rsidP="009A5B4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feedback on the information security performance, including trends in:</w:t>
            </w:r>
          </w:p>
          <w:p w:rsidR="009A5B4D" w:rsidRPr="009A5B4D" w:rsidRDefault="009A5B4D" w:rsidP="009A5B4D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nonconformities and corrective actions;</w:t>
            </w:r>
          </w:p>
          <w:p w:rsidR="009A5B4D" w:rsidRPr="009A5B4D" w:rsidRDefault="009A5B4D" w:rsidP="009A5B4D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monitoring and measurement results;</w:t>
            </w:r>
          </w:p>
          <w:p w:rsidR="009A5B4D" w:rsidRPr="009A5B4D" w:rsidRDefault="009A5B4D" w:rsidP="009A5B4D">
            <w:pPr>
              <w:pStyle w:val="ListParagraph"/>
              <w:numPr>
                <w:ilvl w:val="2"/>
                <w:numId w:val="37"/>
              </w:numPr>
              <w:ind w:left="743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audit results; and</w:t>
            </w:r>
          </w:p>
          <w:p w:rsidR="009A5B4D" w:rsidRPr="009A5B4D" w:rsidRDefault="009A5B4D" w:rsidP="009A5B4D">
            <w:pPr>
              <w:pStyle w:val="ListParagraph"/>
              <w:numPr>
                <w:ilvl w:val="2"/>
                <w:numId w:val="37"/>
              </w:numPr>
              <w:autoSpaceDE w:val="0"/>
              <w:autoSpaceDN w:val="0"/>
              <w:adjustRightInd w:val="0"/>
              <w:ind w:left="743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fulfilment of information security objectives;</w:t>
            </w:r>
          </w:p>
          <w:p w:rsidR="009A5B4D" w:rsidRPr="009A5B4D" w:rsidRDefault="009A5B4D" w:rsidP="009A5B4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feedback from interested parties;</w:t>
            </w:r>
          </w:p>
          <w:p w:rsidR="009A5B4D" w:rsidRPr="009A5B4D" w:rsidRDefault="009A5B4D" w:rsidP="009A5B4D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lang w:eastAsia="en-GB"/>
              </w:rPr>
            </w:pPr>
            <w:r w:rsidRPr="009A5B4D">
              <w:rPr>
                <w:rFonts w:ascii="Arial" w:hAnsi="Arial" w:cs="Arial"/>
                <w:sz w:val="20"/>
                <w:lang w:eastAsia="en-GB"/>
              </w:rPr>
              <w:t>results of risk assessment and status of risk treatment plan; and</w:t>
            </w:r>
          </w:p>
          <w:p w:rsidR="009A5B4D" w:rsidRPr="00273F73" w:rsidRDefault="009A5B4D" w:rsidP="00FD712F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opportunities for continual improvement.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793D2B"/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273F73" w:rsidRDefault="009A5B4D" w:rsidP="009A5B4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outputs of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management review include decisions related to continual improvement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opportunities and any needs for changes to the information 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93D2B"/>
        </w:tc>
      </w:tr>
      <w:tr w:rsidR="009A5B4D" w:rsidRPr="00273F73" w:rsidTr="004372A7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273F73" w:rsidRDefault="009A5B4D" w:rsidP="009A5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550B7">
              <w:rPr>
                <w:rFonts w:ascii="Arial" w:hAnsi="Arial" w:cs="Arial"/>
                <w:sz w:val="20"/>
                <w:lang w:eastAsia="en-GB"/>
              </w:rPr>
              <w:t>he organization retain documented information as evidence of the results of management reviews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793D2B"/>
        </w:tc>
      </w:tr>
      <w:tr w:rsidR="004372A7" w:rsidRPr="00273F73" w:rsidTr="004372A7">
        <w:tc>
          <w:tcPr>
            <w:tcW w:w="9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Default="004372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Default="004372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Pr="00273F73" w:rsidRDefault="004372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Pr="00273F73" w:rsidRDefault="004372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Pr="00273F73" w:rsidRDefault="004372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Pr="00273F73" w:rsidRDefault="004372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Pr="00273F73" w:rsidRDefault="004372A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372A7" w:rsidRPr="0086314E" w:rsidRDefault="004372A7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Improvement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F7CAAC" w:themeFill="accent2" w:themeFillTint="66"/>
          </w:tcPr>
          <w:p w:rsidR="009A5B4D" w:rsidRPr="0086314E" w:rsidRDefault="009A5B4D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10.1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Nonconformity and corrective action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A5B4D" w:rsidRPr="00273F73" w:rsidRDefault="009A5B4D" w:rsidP="00AD09F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9A5B4D" w:rsidRPr="0086314E" w:rsidRDefault="009A5B4D" w:rsidP="0086314E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E550B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 xml:space="preserve">When a nonconformity occurs, </w:t>
            </w:r>
            <w:r w:rsidR="00FD712F">
              <w:rPr>
                <w:rFonts w:ascii="Arial" w:hAnsi="Arial" w:cs="Arial"/>
                <w:sz w:val="20"/>
                <w:lang w:eastAsia="en-GB"/>
              </w:rPr>
              <w:t xml:space="preserve">does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the organization:</w:t>
            </w:r>
          </w:p>
          <w:p w:rsidR="009A5B4D" w:rsidRPr="00FD712F" w:rsidRDefault="009A5B4D" w:rsidP="00FD712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react to the nonconformity, and as applicable:</w:t>
            </w:r>
          </w:p>
          <w:p w:rsidR="009A5B4D" w:rsidRPr="00FD712F" w:rsidRDefault="009A5B4D" w:rsidP="00FD712F">
            <w:pPr>
              <w:pStyle w:val="ListParagraph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601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take action to control and correct it; and</w:t>
            </w:r>
          </w:p>
          <w:p w:rsidR="009A5B4D" w:rsidRPr="00FD712F" w:rsidRDefault="009A5B4D" w:rsidP="00FD712F">
            <w:pPr>
              <w:pStyle w:val="ListParagraph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601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deal with the consequences;</w:t>
            </w:r>
          </w:p>
          <w:p w:rsidR="009A5B4D" w:rsidRPr="00FD712F" w:rsidRDefault="009A5B4D" w:rsidP="00FD712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evaluate the need for action to eliminate the causes of nonconformity, in order that it does not recur</w:t>
            </w:r>
          </w:p>
          <w:p w:rsidR="009A5B4D" w:rsidRPr="00FD712F" w:rsidRDefault="009A5B4D" w:rsidP="00FD712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or occur elsewhere, by:</w:t>
            </w:r>
          </w:p>
          <w:p w:rsidR="009A5B4D" w:rsidRPr="00FD712F" w:rsidRDefault="009A5B4D" w:rsidP="00FD712F">
            <w:pPr>
              <w:pStyle w:val="ListParagraph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601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reviewing the nonconformity;</w:t>
            </w:r>
          </w:p>
          <w:p w:rsidR="009A5B4D" w:rsidRPr="00FD712F" w:rsidRDefault="009A5B4D" w:rsidP="00FD712F">
            <w:pPr>
              <w:pStyle w:val="ListParagraph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601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determining the causes of the nonconformity; and</w:t>
            </w:r>
          </w:p>
          <w:p w:rsidR="009A5B4D" w:rsidRPr="00FD712F" w:rsidRDefault="009A5B4D" w:rsidP="00FD712F">
            <w:pPr>
              <w:pStyle w:val="ListParagraph"/>
              <w:numPr>
                <w:ilvl w:val="2"/>
                <w:numId w:val="40"/>
              </w:numPr>
              <w:autoSpaceDE w:val="0"/>
              <w:autoSpaceDN w:val="0"/>
              <w:adjustRightInd w:val="0"/>
              <w:ind w:left="601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determining if similar nonconformities exist, or could potentially occur;</w:t>
            </w:r>
          </w:p>
          <w:p w:rsidR="009A5B4D" w:rsidRPr="00FD712F" w:rsidRDefault="009A5B4D" w:rsidP="00FD712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implement any action needed;</w:t>
            </w:r>
          </w:p>
          <w:p w:rsidR="009A5B4D" w:rsidRPr="00FD712F" w:rsidRDefault="009A5B4D" w:rsidP="00FD712F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review the effectiveness of any corrective action taken; and</w:t>
            </w:r>
          </w:p>
          <w:p w:rsidR="009A5B4D" w:rsidRPr="00FD712F" w:rsidRDefault="009A5B4D" w:rsidP="00E550B7">
            <w:pPr>
              <w:pStyle w:val="ListParagraph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FD712F">
              <w:rPr>
                <w:rFonts w:ascii="Arial" w:hAnsi="Arial" w:cs="Arial"/>
                <w:sz w:val="20"/>
                <w:lang w:eastAsia="en-GB"/>
              </w:rPr>
              <w:t>make changes to the information security management system, if necessary.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93D2B"/>
        </w:tc>
      </w:tr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Where c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 xml:space="preserve">orrective actions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are taken are they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appropriate to the effects of the nonconformities encountered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793D2B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he organization retain documented information as evidence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the nature of the nonconformities and any subsequent actions taken, and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the results of any corrective action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93D2B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93D2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93D2B"/>
        </w:tc>
      </w:tr>
      <w:tr w:rsidR="009A5B4D" w:rsidRPr="00273F73" w:rsidTr="00C700E9">
        <w:tc>
          <w:tcPr>
            <w:tcW w:w="959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10.2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9A5B4D" w:rsidRPr="00EF6644" w:rsidRDefault="009A5B4D">
            <w:pPr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</w:rPr>
              <w:t>Continual improvement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A5B4D" w:rsidRPr="00ED41CA" w:rsidRDefault="009A5B4D" w:rsidP="00ED41C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9A5B4D" w:rsidRPr="0086314E" w:rsidRDefault="009A5B4D" w:rsidP="0086314E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organization continually improve the suitability, adequacy and effectiveness of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security management system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0A59F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537AD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805E94"/>
        </w:tc>
      </w:tr>
      <w:tr w:rsidR="009A5B4D" w:rsidRPr="003333BD" w:rsidTr="00C700E9">
        <w:tc>
          <w:tcPr>
            <w:tcW w:w="959" w:type="dxa"/>
            <w:shd w:val="clear" w:color="auto" w:fill="F7CAAC" w:themeFill="accent2" w:themeFillTint="66"/>
          </w:tcPr>
          <w:p w:rsidR="009A5B4D" w:rsidRPr="003333BD" w:rsidRDefault="009A5B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44" w:type="dxa"/>
            <w:shd w:val="clear" w:color="auto" w:fill="F7CAAC" w:themeFill="accent2" w:themeFillTint="66"/>
          </w:tcPr>
          <w:p w:rsidR="009A5B4D" w:rsidRPr="003333BD" w:rsidRDefault="009A5B4D">
            <w:pPr>
              <w:rPr>
                <w:rFonts w:ascii="Arial" w:hAnsi="Arial" w:cs="Arial"/>
                <w:b/>
                <w:sz w:val="20"/>
              </w:rPr>
            </w:pPr>
            <w:r w:rsidRPr="003333BD">
              <w:rPr>
                <w:rFonts w:ascii="Arial" w:hAnsi="Arial" w:cs="Arial"/>
                <w:b/>
                <w:sz w:val="20"/>
              </w:rPr>
              <w:t>Controls</w:t>
            </w:r>
          </w:p>
        </w:tc>
        <w:tc>
          <w:tcPr>
            <w:tcW w:w="567" w:type="dxa"/>
            <w:shd w:val="clear" w:color="auto" w:fill="F7CAAC" w:themeFill="accent2" w:themeFillTint="66"/>
          </w:tcPr>
          <w:p w:rsidR="009A5B4D" w:rsidRPr="003333BD" w:rsidRDefault="009A5B4D" w:rsidP="000A59FC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9A5B4D" w:rsidRPr="003333BD" w:rsidRDefault="009A5B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9A5B4D" w:rsidRPr="003333BD" w:rsidRDefault="009A5B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67" w:type="dxa"/>
            <w:shd w:val="clear" w:color="auto" w:fill="F7CAAC" w:themeFill="accent2" w:themeFillTint="66"/>
          </w:tcPr>
          <w:p w:rsidR="009A5B4D" w:rsidRPr="003333BD" w:rsidRDefault="009A5B4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93" w:type="dxa"/>
            <w:shd w:val="clear" w:color="auto" w:fill="F7CAAC" w:themeFill="accent2" w:themeFillTint="66"/>
          </w:tcPr>
          <w:p w:rsidR="009A5B4D" w:rsidRPr="003333BD" w:rsidRDefault="009A5B4D">
            <w:pPr>
              <w:rPr>
                <w:b/>
              </w:rPr>
            </w:pPr>
          </w:p>
        </w:tc>
        <w:tc>
          <w:tcPr>
            <w:tcW w:w="4394" w:type="dxa"/>
            <w:shd w:val="clear" w:color="auto" w:fill="F7CAAC" w:themeFill="accent2" w:themeFillTint="66"/>
          </w:tcPr>
          <w:p w:rsidR="009A5B4D" w:rsidRPr="003333BD" w:rsidRDefault="009A5B4D" w:rsidP="00786F3D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 access control policy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established, documented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reviewed based on business and information security requirements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u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sers only provided with access to the network and network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services that they have been specifically authorized to use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formal user registration and de-registration process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been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implemented to enable assignment of access rights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allocation and use of privileged access rights restricted and controlled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allocation of secret authentication information controlled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through a formal management process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sset owners review users’ access rights at regular intervals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access rights of all employees and external party users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information and information processing facilities removed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upon termination of their employment, contract or agreement, or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adjusted upon change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u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sers required to follow the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lastRenderedPageBreak/>
              <w:t>organization’s practices in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use of secret authentication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ccess to information and application system functions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restricted in accordance with the access control policy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FD712F" w:rsidP="00FD712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assword management systems interactive and ensure quality passwords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F6644" w:rsidRDefault="00FD712F" w:rsidP="007815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use of utility programs that might be capable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overriding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system and application controls restricted and tightly</w:t>
            </w:r>
          </w:p>
          <w:p w:rsidR="009A5B4D" w:rsidRPr="00EF6644" w:rsidRDefault="00FD712F" w:rsidP="00FD712F">
            <w:pPr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C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ontrolled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ccess to program source code restricted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policy on the use of cryptographic controls for protection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information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developed and implemented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policy on the use, protection and lifetime of cryptographic keys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developed and implemented through their whole lifecycle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ecurity perimeters defined and used to protect areas that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contain either sensitive or critical information and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processing facilities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ecure areas protected by appropriate entry controls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ensure that only authorized personnel are allowed access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hysical security for offices, rooms and facilities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designed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and applied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hysical protection against natural disasters, malicious attack or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accidents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designed and applied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7815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rocedures for working in secure areas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designed and</w:t>
            </w:r>
          </w:p>
          <w:p w:rsidR="009A5B4D" w:rsidRPr="00EF6644" w:rsidRDefault="00606F4F" w:rsidP="00606F4F">
            <w:pPr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pplied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7815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A</w:t>
            </w:r>
            <w:r w:rsidR="00606F4F">
              <w:rPr>
                <w:rFonts w:ascii="Arial" w:hAnsi="Arial" w:cs="Arial"/>
                <w:sz w:val="20"/>
                <w:lang w:eastAsia="en-GB"/>
              </w:rPr>
              <w:t>re a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ccess points such as delivery and loading areas and other points</w:t>
            </w:r>
            <w:r w:rsidR="00606F4F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 xml:space="preserve">where unauthorized persons could enter the premises </w:t>
            </w:r>
          </w:p>
          <w:p w:rsidR="009A5B4D" w:rsidRPr="00EF6644" w:rsidRDefault="009A5B4D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controlled and, if possible, isolated from information processing</w:t>
            </w:r>
            <w:r w:rsidR="00606F4F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facilities to avoid unauthorized access</w:t>
            </w:r>
            <w:r w:rsidR="00606F4F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e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quipment </w:t>
            </w:r>
            <w:r>
              <w:rPr>
                <w:rFonts w:ascii="Arial" w:hAnsi="Arial" w:cs="Arial"/>
                <w:sz w:val="20"/>
                <w:lang w:eastAsia="en-GB"/>
              </w:rPr>
              <w:t>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ited and protected to reduce the risks from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environmental threats and hazards, and opportunities for unauthorized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access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e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quipment protected from power failures and other disruptions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caused by failures in supporting utilities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537AD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Default="009A5B4D" w:rsidP="00781503"/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ower and telecommunications cabling carrying data or supporting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information services protected from interception,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interference or damage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Default="009A5B4D" w:rsidP="00781503"/>
        </w:tc>
        <w:tc>
          <w:tcPr>
            <w:tcW w:w="4394" w:type="dxa"/>
          </w:tcPr>
          <w:p w:rsidR="009A5B4D" w:rsidRPr="00786F3D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e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quipment correctly maintained to ensure its continued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availability and integrity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procedures in place to ensure that e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quipment, information or software </w:t>
            </w:r>
            <w:r>
              <w:rPr>
                <w:rFonts w:ascii="Arial" w:hAnsi="Arial" w:cs="Arial"/>
                <w:sz w:val="20"/>
                <w:lang w:eastAsia="en-GB"/>
              </w:rPr>
              <w:t>is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not taken off-site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without prior authorization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ecurity applied to off-site assets taking into account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different risks of working outside the organization’s premises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7815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A</w:t>
            </w:r>
            <w:r w:rsidR="00606F4F">
              <w:rPr>
                <w:rFonts w:ascii="Arial" w:hAnsi="Arial" w:cs="Arial"/>
                <w:sz w:val="20"/>
                <w:lang w:eastAsia="en-GB"/>
              </w:rPr>
              <w:t>re a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ll items of equipment containing storage media verified</w:t>
            </w:r>
          </w:p>
          <w:p w:rsidR="009A5B4D" w:rsidRPr="00EF6644" w:rsidRDefault="009A5B4D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to ensure that any sensitive data and licensed software has been</w:t>
            </w:r>
            <w:r w:rsidR="00606F4F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removed or securely overwritten prior to disposal or re-use</w:t>
            </w:r>
            <w:r w:rsidR="00606F4F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606F4F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u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sers ensure that unattended equipment has appropriate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protection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06F4F" w:rsidP="002366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clear desk policy for papers and removable storage media and</w:t>
            </w:r>
            <w:r w:rsidR="002366E5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a clear screen policy for </w:t>
            </w:r>
            <w:r>
              <w:rPr>
                <w:rFonts w:ascii="Arial" w:hAnsi="Arial" w:cs="Arial"/>
                <w:sz w:val="20"/>
                <w:lang w:eastAsia="en-GB"/>
              </w:rPr>
              <w:t>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nformation processing facilities 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been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adopted</w:t>
            </w:r>
            <w:r w:rsidR="002366E5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2366E5" w:rsidP="002366E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o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perating procedures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documented and made available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all users who need them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c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hanges to the organization, business processes, information processing</w:t>
            </w:r>
            <w:r w:rsidR="002366E5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facilities and systems that affect information security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controlled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7815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use of resources monitored, tuned and projections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made of future capacity requirements to ensure the required system</w:t>
            </w:r>
          </w:p>
          <w:p w:rsidR="009A5B4D" w:rsidRPr="00EF6644" w:rsidRDefault="00CC2B5D" w:rsidP="00CC2B5D">
            <w:pPr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erformance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d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evelopment, testing, and operational environments separated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to reduce the risks of unauthorized access or changes to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operational environment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805E94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d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etection, prevention and recovery controls to protect against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malware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implemented, combined with appropriate user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awareness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b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ackup copies of information, software and system images taken and tested regularly in accordance with an agreed backup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policy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F97D00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7815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e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vent logs recording user activities, exceptions, faults and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security events produced, kept and regularly</w:t>
            </w:r>
          </w:p>
          <w:p w:rsidR="009A5B4D" w:rsidRPr="00EF6644" w:rsidRDefault="00CC2B5D" w:rsidP="00CC2B5D">
            <w:pPr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R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eviewed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5C4594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l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ogging facilities and log information protected against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tampering and unauthorized access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781503">
            <w:pPr>
              <w:pStyle w:val="Default"/>
              <w:rPr>
                <w:sz w:val="20"/>
                <w:szCs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ystem administrator and system operator activities logged and the logs protected and regularly reviewed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clocks of all relevant information processing systems within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an organization or security domain synchronised to a single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reference time source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rocedures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implemented to control the installation of software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on operational systems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Default="009A5B4D" w:rsidP="00781503"/>
        </w:tc>
        <w:tc>
          <w:tcPr>
            <w:tcW w:w="4394" w:type="dxa"/>
          </w:tcPr>
          <w:p w:rsidR="009A5B4D" w:rsidRPr="00786F3D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 about technical vulnerabilities of information systems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being used </w:t>
            </w:r>
            <w:r>
              <w:rPr>
                <w:rFonts w:ascii="Arial" w:hAnsi="Arial" w:cs="Arial"/>
                <w:sz w:val="20"/>
                <w:lang w:eastAsia="en-GB"/>
              </w:rPr>
              <w:t>to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obtain in a timely fashion, the </w:t>
            </w:r>
            <w:r>
              <w:rPr>
                <w:rFonts w:ascii="Arial" w:hAnsi="Arial" w:cs="Arial"/>
                <w:sz w:val="20"/>
                <w:lang w:eastAsia="en-GB"/>
              </w:rPr>
              <w:t>or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ganization’s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exposure to such vulnerabilities evaluated and appropriate measures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taken to address the associated risk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r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ules governing the installation of software by users be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en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established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implemented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A</w:t>
            </w:r>
            <w:r w:rsidR="00CC2B5D">
              <w:rPr>
                <w:rFonts w:ascii="Arial" w:hAnsi="Arial" w:cs="Arial"/>
                <w:sz w:val="20"/>
                <w:lang w:eastAsia="en-GB"/>
              </w:rPr>
              <w:t>re a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udit requirements and activities involving verification of operational</w:t>
            </w:r>
            <w:r w:rsidR="00CC2B5D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systems carefully planned and agreed to minimise</w:t>
            </w:r>
            <w:r w:rsidR="00CC2B5D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disruptions to business</w:t>
            </w:r>
            <w:r w:rsidR="00CC2B5D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processes</w:t>
            </w:r>
            <w:r w:rsidR="00CC2B5D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etworks managed and controlled to protect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 systems and applications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ecurity mechanisms, service levels and management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requirements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of all network services identified and included in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network services agreements, whether these services are provided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in-house or outsourced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C2B5D" w:rsidP="00CC2B5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g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roups of information services, users and information systems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segregated on networks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700E9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f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ormal transfer policies, procedures and controls in place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to protect the transfer of information through the use of all types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of communication facilities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700E9" w:rsidP="00C700E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greements address the secure transfer of business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between the organization and external parties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C700E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I</w:t>
            </w:r>
            <w:r w:rsidR="00C700E9">
              <w:rPr>
                <w:rFonts w:ascii="Arial" w:hAnsi="Arial" w:cs="Arial"/>
                <w:sz w:val="20"/>
                <w:lang w:eastAsia="en-GB"/>
              </w:rPr>
              <w:t>s i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nformation involved in electronic messaging appropriately</w:t>
            </w:r>
            <w:r w:rsidR="00C700E9">
              <w:rPr>
                <w:rFonts w:ascii="Arial" w:hAnsi="Arial" w:cs="Arial"/>
                <w:sz w:val="20"/>
                <w:lang w:eastAsia="en-GB"/>
              </w:rPr>
              <w:t xml:space="preserve"> p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rotected</w:t>
            </w:r>
            <w:r w:rsidR="00C700E9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C700E9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r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equirements for confidentiality or non-disclosure agreements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reflecting the organization’s needs for the protection of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identified, regularly reviewed and documented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805E94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information security related requirements included in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the requirements for new information systems or enhancements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existing information systems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I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s i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nformation involved in application services passing over public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networks protected from fraudulent activity, contract dispute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and unauthorized disclosure and modification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F97D00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I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s i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nformation involved in application service transactions protected to prevent incomplete transmission, mis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s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-routing, unauthorized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message alteration, unauthorized disclosure, unauthorized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message duplication or replay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5C4594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r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ules for the development of software and systems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established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and applied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developments within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organization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781503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c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hanges to systems within the development lifecycle controlled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by the use of formal change control </w:t>
            </w:r>
            <w:r>
              <w:rPr>
                <w:rFonts w:ascii="Arial" w:hAnsi="Arial" w:cs="Arial"/>
                <w:sz w:val="20"/>
                <w:lang w:eastAsia="en-GB"/>
              </w:rPr>
              <w:t>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rocedures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When operating platforms are changed,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are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business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critical applications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reviewed and tested to ensure there is no adverse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impact on organizational operations or security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m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odifications to software packages discouraged, limited to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necessary changes and all changes </w:t>
            </w:r>
            <w:r>
              <w:rPr>
                <w:rFonts w:ascii="Arial" w:hAnsi="Arial" w:cs="Arial"/>
                <w:sz w:val="20"/>
                <w:lang w:eastAsia="en-GB"/>
              </w:rPr>
              <w:t>are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strictly controlled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Default="009A5B4D" w:rsidP="00781503"/>
        </w:tc>
        <w:tc>
          <w:tcPr>
            <w:tcW w:w="4394" w:type="dxa"/>
          </w:tcPr>
          <w:p w:rsidR="009A5B4D" w:rsidRPr="00786F3D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rinciples for engineering secure systems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established,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documented, maintained and applied to any information system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implementation efforts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the o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rganizations establish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and appropriately protect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secure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development environments for system development and integration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efforts that cover the entire system development lifecycle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organization supervise and monitor the activity of outsourced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system development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esting of security functionality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carried out during development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cceptance testing programs and related criteria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established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for new information systems, upgrades and new versions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est data selected carefully, protected and controlled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 security requirements for mitigating the risks associated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with supplier’s access to the </w:t>
            </w:r>
            <w:r>
              <w:rPr>
                <w:rFonts w:ascii="Arial" w:hAnsi="Arial" w:cs="Arial"/>
                <w:sz w:val="20"/>
                <w:lang w:eastAsia="en-GB"/>
              </w:rPr>
              <w:t>o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rganization’s assets agreed with the supplier and documented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A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re a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ll relevant information security requirements established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and agreed with each supplier that may access, process, store,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communicate, or provide IT infrastructure components for, the</w:t>
            </w:r>
            <w:r w:rsidR="00630B3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organization’s information</w:t>
            </w:r>
            <w:r w:rsidR="00630B3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greements with suppliers include requirements to address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the information security risks associated with information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communications technology services and product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supply chain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the o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rganizations regularly monitor, review and audit supplier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service delivery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805E94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c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hanges to the provision of services by suppliers, including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maintaining and improving existing information security policies,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procedures and controls, managed, taking account of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criticality of business information, systems and processes involved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and re-assessment of risks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630B3E" w:rsidP="00630B3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m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anagement responsibilities and procedures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established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to ensure a quick, effective and orderly response to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security </w:t>
            </w:r>
            <w:r>
              <w:rPr>
                <w:rFonts w:ascii="Arial" w:hAnsi="Arial" w:cs="Arial"/>
                <w:sz w:val="20"/>
                <w:lang w:eastAsia="en-GB"/>
              </w:rPr>
              <w:t>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ncidents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78150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F97D00" w:rsidRDefault="009A5B4D" w:rsidP="00781503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473853" w:rsidP="0047385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 security events reported through appropriate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management channels as quickly as possible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F97D00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e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mployees and contractors using the organization’s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systems and services required to note and report any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observed or suspected information security weaknesses in systems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or services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5C4594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 security events assessed and it shall be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decided if they are to be classified as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information security incidents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EF6644">
            <w:pPr>
              <w:pStyle w:val="Default"/>
              <w:rPr>
                <w:sz w:val="20"/>
                <w:szCs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 security incidents responded to in accordance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with the documented procedures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k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nowledge gained from analysing and resolving information security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incidents used to reduce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likelihood or impact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future incidents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organization define and apply procedures for the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identification,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collection, acquisition and preservation of information,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which can serve as evidence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Default="009A5B4D" w:rsidP="00EF6644"/>
        </w:tc>
        <w:tc>
          <w:tcPr>
            <w:tcW w:w="4394" w:type="dxa"/>
          </w:tcPr>
          <w:p w:rsidR="009A5B4D" w:rsidRPr="00786F3D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organization determine its requirements for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s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ecurity and the continuity of information security management in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adverse situations, e.g. during a crisis or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disaster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organization establish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, document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, implement</w:t>
            </w:r>
            <w:r>
              <w:rPr>
                <w:rFonts w:ascii="Arial" w:hAnsi="Arial" w:cs="Arial"/>
                <w:sz w:val="20"/>
                <w:lang w:eastAsia="en-GB"/>
              </w:rPr>
              <w:t>ed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and maintain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s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processes, procedures and controls to ensure the required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level of continuity for information security during an adverse situation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EF6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Does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organization verify the established and implemented</w:t>
            </w:r>
          </w:p>
          <w:p w:rsidR="009A5B4D" w:rsidRPr="00EF6644" w:rsidRDefault="009A5B4D" w:rsidP="00EF664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lang w:eastAsia="en-GB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information security continuity controls at regular intervals in</w:t>
            </w:r>
          </w:p>
          <w:p w:rsidR="009A5B4D" w:rsidRPr="00EF6644" w:rsidRDefault="009A5B4D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order to ensure that they are valid and effective during adverse</w:t>
            </w:r>
            <w:r w:rsidR="000A4F2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situations</w:t>
            </w:r>
            <w:r w:rsidR="000A4F2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F97D00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 processing facilities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implemented with redundancy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sufficient to meet availability requirements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5C4594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9A5B4D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 w:rsidRPr="00EF6644">
              <w:rPr>
                <w:rFonts w:ascii="Arial" w:hAnsi="Arial" w:cs="Arial"/>
                <w:sz w:val="20"/>
                <w:lang w:eastAsia="en-GB"/>
              </w:rPr>
              <w:t>A</w:t>
            </w:r>
            <w:r w:rsidR="000A4F2E">
              <w:rPr>
                <w:rFonts w:ascii="Arial" w:hAnsi="Arial" w:cs="Arial"/>
                <w:sz w:val="20"/>
                <w:lang w:eastAsia="en-GB"/>
              </w:rPr>
              <w:t>re a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ll relevant legislative statutory, regulatory, contractual requirements</w:t>
            </w:r>
            <w:r w:rsidR="000A4F2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and the organization’s approach to meet these requirements</w:t>
            </w:r>
            <w:r w:rsidR="000A4F2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explicitly identified, documented and kept up to date for</w:t>
            </w:r>
            <w:r w:rsidR="000A4F2E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Pr="00EF6644">
              <w:rPr>
                <w:rFonts w:ascii="Arial" w:hAnsi="Arial" w:cs="Arial"/>
                <w:sz w:val="20"/>
                <w:lang w:eastAsia="en-GB"/>
              </w:rPr>
              <w:t>each information system and the organization</w:t>
            </w:r>
            <w:r w:rsidR="000A4F2E"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EF6644">
            <w:pPr>
              <w:pStyle w:val="Default"/>
              <w:rPr>
                <w:sz w:val="20"/>
                <w:szCs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Have a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ppropriate procedures be</w:t>
            </w:r>
            <w:r>
              <w:rPr>
                <w:rFonts w:ascii="Arial" w:hAnsi="Arial" w:cs="Arial"/>
                <w:sz w:val="20"/>
                <w:lang w:eastAsia="en-GB"/>
              </w:rPr>
              <w:t>en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 implemented to ensure compliance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with legislative, regulatory and </w:t>
            </w:r>
            <w:r>
              <w:rPr>
                <w:rFonts w:ascii="Arial" w:hAnsi="Arial" w:cs="Arial"/>
                <w:sz w:val="20"/>
                <w:lang w:eastAsia="en-GB"/>
              </w:rPr>
              <w:t>c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ontractual requirements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related to intellectual property rights and use of proprietary software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products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3C4336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4D281C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</w:tbl>
    <w:p w:rsidR="004372A7" w:rsidRDefault="004372A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544"/>
        <w:gridCol w:w="567"/>
        <w:gridCol w:w="567"/>
        <w:gridCol w:w="567"/>
        <w:gridCol w:w="567"/>
        <w:gridCol w:w="2693"/>
        <w:gridCol w:w="4394"/>
      </w:tblGrid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r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ecords protected from loss, destruction, falsification,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unauthorized access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unauthorized release, in accordance with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proofErr w:type="spellStart"/>
            <w:r w:rsidR="009A5B4D" w:rsidRPr="00EF6644">
              <w:rPr>
                <w:rFonts w:ascii="Arial" w:hAnsi="Arial" w:cs="Arial"/>
                <w:sz w:val="20"/>
                <w:lang w:eastAsia="en-GB"/>
              </w:rPr>
              <w:t>legislatory</w:t>
            </w:r>
            <w:proofErr w:type="spellEnd"/>
            <w:r w:rsidR="009A5B4D" w:rsidRPr="00EF6644">
              <w:rPr>
                <w:rFonts w:ascii="Arial" w:hAnsi="Arial" w:cs="Arial"/>
                <w:sz w:val="20"/>
                <w:lang w:eastAsia="en-GB"/>
              </w:rPr>
              <w:t xml:space="preserve">, regulatory, contractual and business </w:t>
            </w:r>
            <w:r>
              <w:rPr>
                <w:rFonts w:ascii="Arial" w:hAnsi="Arial" w:cs="Arial"/>
                <w:sz w:val="20"/>
                <w:lang w:eastAsia="en-GB"/>
              </w:rPr>
              <w:t>r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equirements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p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rivacy and protection of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personally identifiable information ensured as required in relevant legislation and regulation where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applicable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Default="009A5B4D" w:rsidP="00EF6644"/>
        </w:tc>
        <w:tc>
          <w:tcPr>
            <w:tcW w:w="4394" w:type="dxa"/>
          </w:tcPr>
          <w:p w:rsidR="009A5B4D" w:rsidRPr="00786F3D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c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ryptographic controls used in compliance with all relevant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agreements, legislation and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regulations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4372A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Is t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he organization’s approach to managing information security and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its implementation (i.e. control objectives, controls, policies, processes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and procedures for information security) reviewed</w:t>
            </w:r>
            <w:r w:rsidR="004372A7"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independently at planned intervals or when significant changes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occur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3C6D07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Do m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anagers regularly review the compliance of information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processing and procedures within their area of responsibility with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the appropriate security policies, standards and any other security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requirements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</w:tcPr>
          <w:p w:rsidR="009A5B4D" w:rsidRPr="00273F73" w:rsidRDefault="009A5B4D" w:rsidP="00EF6644">
            <w:pPr>
              <w:pStyle w:val="Default"/>
              <w:rPr>
                <w:sz w:val="20"/>
              </w:rPr>
            </w:pPr>
          </w:p>
        </w:tc>
        <w:tc>
          <w:tcPr>
            <w:tcW w:w="4394" w:type="dxa"/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  <w:tcBorders>
              <w:bottom w:val="single" w:sz="4" w:space="0" w:color="auto"/>
            </w:tcBorders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A5B4D" w:rsidRPr="00EF6644" w:rsidRDefault="000A4F2E" w:rsidP="000A4F2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eastAsia="en-GB"/>
              </w:rPr>
              <w:t>Are i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nformation systems regularly reviewed for compliance</w:t>
            </w:r>
            <w:r>
              <w:rPr>
                <w:rFonts w:ascii="Arial" w:hAnsi="Arial" w:cs="Arial"/>
                <w:sz w:val="20"/>
                <w:lang w:eastAsia="en-GB"/>
              </w:rPr>
              <w:t xml:space="preserve"> </w:t>
            </w:r>
            <w:r w:rsidR="009A5B4D" w:rsidRPr="00EF6644">
              <w:rPr>
                <w:rFonts w:ascii="Arial" w:hAnsi="Arial" w:cs="Arial"/>
                <w:sz w:val="20"/>
                <w:lang w:eastAsia="en-GB"/>
              </w:rPr>
              <w:t>with the organization’s information security policies and standards</w:t>
            </w:r>
            <w:r>
              <w:rPr>
                <w:rFonts w:ascii="Arial" w:hAnsi="Arial" w:cs="Arial"/>
                <w:sz w:val="20"/>
                <w:lang w:eastAsia="en-GB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EF664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A5B4D" w:rsidRPr="003C4336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A5B4D" w:rsidRPr="00273F73" w:rsidRDefault="009A5B4D" w:rsidP="00EF6644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C700E9">
        <w:tc>
          <w:tcPr>
            <w:tcW w:w="959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693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394" w:type="dxa"/>
            <w:shd w:val="clear" w:color="auto" w:fill="FBE4D5" w:themeFill="accent2" w:themeFillTint="33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F37182"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  <w:r w:rsidRPr="00273F73">
              <w:rPr>
                <w:rFonts w:ascii="Arial" w:hAnsi="Arial" w:cs="Arial"/>
                <w:sz w:val="20"/>
              </w:rPr>
              <w:lastRenderedPageBreak/>
              <w:t>Has the client identified key performance or specific aspects, processes, operations and Operation of their Management System?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 w:rsidP="008047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F37182">
        <w:tc>
          <w:tcPr>
            <w:tcW w:w="4503" w:type="dxa"/>
            <w:gridSpan w:val="2"/>
            <w:shd w:val="clear" w:color="auto" w:fill="D9D9D9" w:themeFill="background1" w:themeFillShade="D9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gridSpan w:val="2"/>
            <w:shd w:val="clear" w:color="auto" w:fill="D9D9D9" w:themeFill="background1" w:themeFillShade="D9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602EFD">
        <w:tc>
          <w:tcPr>
            <w:tcW w:w="4503" w:type="dxa"/>
            <w:gridSpan w:val="2"/>
          </w:tcPr>
          <w:p w:rsidR="009A5B4D" w:rsidRPr="00273F73" w:rsidRDefault="009A5B4D" w:rsidP="000A4F2E">
            <w:pPr>
              <w:rPr>
                <w:rFonts w:ascii="Arial" w:hAnsi="Arial" w:cs="Arial"/>
                <w:sz w:val="20"/>
              </w:rPr>
            </w:pPr>
            <w:r w:rsidRPr="00273F73">
              <w:rPr>
                <w:rFonts w:ascii="Arial" w:hAnsi="Arial" w:cs="Arial"/>
                <w:sz w:val="20"/>
              </w:rPr>
              <w:t>Have comments, observations, queries, NCR’s been issued to the client?</w:t>
            </w:r>
          </w:p>
        </w:tc>
        <w:tc>
          <w:tcPr>
            <w:tcW w:w="567" w:type="dxa"/>
          </w:tcPr>
          <w:p w:rsidR="009A5B4D" w:rsidRPr="00273F73" w:rsidRDefault="009A5B4D" w:rsidP="008047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gridSpan w:val="2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</w:tr>
      <w:tr w:rsidR="009A5B4D" w:rsidRPr="00273F73" w:rsidTr="00602EFD">
        <w:tc>
          <w:tcPr>
            <w:tcW w:w="4503" w:type="dxa"/>
            <w:gridSpan w:val="2"/>
          </w:tcPr>
          <w:p w:rsidR="009A5B4D" w:rsidRPr="00273F73" w:rsidRDefault="009A5B4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Scope of assessment applied for correct?</w:t>
            </w:r>
          </w:p>
        </w:tc>
        <w:tc>
          <w:tcPr>
            <w:tcW w:w="567" w:type="dxa"/>
          </w:tcPr>
          <w:p w:rsidR="009A5B4D" w:rsidRPr="00273F73" w:rsidRDefault="009A5B4D" w:rsidP="00804764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87" w:type="dxa"/>
            <w:gridSpan w:val="2"/>
          </w:tcPr>
          <w:p w:rsidR="009A5B4D" w:rsidRPr="00273F73" w:rsidRDefault="009A5B4D">
            <w:pPr>
              <w:rPr>
                <w:rFonts w:ascii="Arial" w:hAnsi="Arial" w:cs="Arial"/>
                <w:sz w:val="20"/>
              </w:rPr>
            </w:pPr>
          </w:p>
        </w:tc>
      </w:tr>
    </w:tbl>
    <w:p w:rsidR="00427108" w:rsidRPr="00273F73" w:rsidRDefault="00427108">
      <w:pPr>
        <w:ind w:left="-900"/>
        <w:rPr>
          <w:rFonts w:ascii="Arial" w:hAnsi="Arial" w:cs="Arial"/>
          <w:sz w:val="20"/>
        </w:rPr>
      </w:pPr>
    </w:p>
    <w:p w:rsidR="00427108" w:rsidRPr="00273F73" w:rsidRDefault="00427108">
      <w:pPr>
        <w:ind w:left="-900"/>
        <w:rPr>
          <w:rFonts w:ascii="Arial" w:hAnsi="Arial" w:cs="Arial"/>
          <w:sz w:val="20"/>
        </w:rPr>
        <w:sectPr w:rsidR="00427108" w:rsidRPr="00273F73">
          <w:headerReference w:type="default" r:id="rId14"/>
          <w:pgSz w:w="16838" w:h="11906" w:orient="landscape" w:code="9"/>
          <w:pgMar w:top="1797" w:right="1440" w:bottom="1797" w:left="1440" w:header="709" w:footer="709" w:gutter="0"/>
          <w:cols w:space="708"/>
          <w:docGrid w:linePitch="360"/>
        </w:sectPr>
      </w:pPr>
    </w:p>
    <w:p w:rsidR="00427108" w:rsidRPr="00273F73" w:rsidRDefault="00427108">
      <w:pPr>
        <w:rPr>
          <w:rFonts w:ascii="Arial" w:hAnsi="Arial" w:cs="Arial"/>
          <w:sz w:val="20"/>
        </w:rPr>
      </w:pPr>
    </w:p>
    <w:p w:rsidR="00A90D00" w:rsidRDefault="00A90D00" w:rsidP="00A90D00">
      <w:pPr>
        <w:jc w:val="center"/>
        <w:rPr>
          <w:rFonts w:ascii="Arial" w:hAnsi="Arial" w:cs="Arial"/>
          <w:bCs/>
          <w:sz w:val="20"/>
        </w:rPr>
      </w:pPr>
      <w:r w:rsidRPr="00273F73">
        <w:rPr>
          <w:rFonts w:ascii="Arial" w:hAnsi="Arial" w:cs="Arial"/>
          <w:bCs/>
          <w:sz w:val="20"/>
        </w:rPr>
        <w:t>CORRECTIVE ACTION / OPPORTUNITY FOR IMPROVEMENT REPORT</w:t>
      </w:r>
    </w:p>
    <w:p w:rsidR="00694689" w:rsidRPr="00273F73" w:rsidRDefault="00694689" w:rsidP="00A90D00">
      <w:pPr>
        <w:jc w:val="center"/>
        <w:rPr>
          <w:rFonts w:ascii="Arial" w:hAnsi="Arial" w:cs="Arial"/>
          <w:bCs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OFI Ref No</w:t>
            </w:r>
            <w:r w:rsidR="0028729F">
              <w:rPr>
                <w:rFonts w:ascii="Arial" w:hAnsi="Arial" w:cs="Arial"/>
                <w:bCs/>
                <w:sz w:val="20"/>
              </w:rPr>
              <w:t xml:space="preserve"> 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Notes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Area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Description of NCR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624932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Category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694689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Major / Minor / OFI</w:t>
            </w: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Standard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Clause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Response required by (</w:t>
            </w:r>
            <w:proofErr w:type="spellStart"/>
            <w:r w:rsidRPr="00273F73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273F73">
              <w:rPr>
                <w:rFonts w:ascii="Arial" w:hAnsi="Arial" w:cs="Arial"/>
                <w:bCs/>
                <w:sz w:val="20"/>
              </w:rPr>
              <w:t>/mm/</w:t>
            </w:r>
            <w:proofErr w:type="spellStart"/>
            <w:r w:rsidRPr="00273F73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273F7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Root cause of NCR and Client proposed actions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AB2894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NCR Status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90D00" w:rsidRPr="00273F73" w:rsidRDefault="00A90D00" w:rsidP="00A90D00">
      <w:pPr>
        <w:rPr>
          <w:rFonts w:ascii="Arial" w:hAnsi="Arial" w:cs="Arial"/>
          <w:sz w:val="20"/>
        </w:rPr>
      </w:pPr>
    </w:p>
    <w:p w:rsidR="00A90D00" w:rsidRPr="00273F73" w:rsidRDefault="00A90D00" w:rsidP="00A90D00">
      <w:pPr>
        <w:rPr>
          <w:rFonts w:ascii="Arial" w:hAnsi="Arial" w:cs="Arial"/>
          <w:bCs/>
          <w:color w:val="0000FF"/>
          <w:sz w:val="20"/>
        </w:rPr>
      </w:pPr>
      <w:r w:rsidRPr="00273F73">
        <w:rPr>
          <w:rFonts w:ascii="Arial" w:hAnsi="Arial" w:cs="Arial"/>
          <w:sz w:val="20"/>
        </w:rPr>
        <w:br w:type="page"/>
      </w:r>
    </w:p>
    <w:p w:rsidR="00A90D00" w:rsidRDefault="00A90D00" w:rsidP="00A90D00">
      <w:pPr>
        <w:jc w:val="center"/>
        <w:rPr>
          <w:rFonts w:ascii="Arial" w:hAnsi="Arial" w:cs="Arial"/>
          <w:bCs/>
          <w:sz w:val="20"/>
        </w:rPr>
      </w:pPr>
      <w:r w:rsidRPr="00273F73">
        <w:rPr>
          <w:rFonts w:ascii="Arial" w:hAnsi="Arial" w:cs="Arial"/>
          <w:bCs/>
          <w:sz w:val="20"/>
        </w:rPr>
        <w:lastRenderedPageBreak/>
        <w:t>CORRECTIVE ACTION / OPPORTUNITY FOR IMPROVEMENT REPORT</w:t>
      </w:r>
    </w:p>
    <w:p w:rsidR="00694689" w:rsidRPr="00273F73" w:rsidRDefault="00694689" w:rsidP="00A90D00">
      <w:pPr>
        <w:jc w:val="center"/>
        <w:rPr>
          <w:rFonts w:ascii="Arial" w:hAnsi="Arial" w:cs="Arial"/>
          <w:bCs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28729F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OFI Ref No</w:t>
            </w:r>
            <w:r w:rsidR="0028729F">
              <w:rPr>
                <w:rFonts w:ascii="Arial" w:hAnsi="Arial" w:cs="Arial"/>
                <w:bCs/>
                <w:sz w:val="20"/>
              </w:rPr>
              <w:t xml:space="preserve"> 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Notes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Area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Description of NCR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Category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694689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Major / Minor / OFI</w:t>
            </w: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Standard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Clause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Response required by (</w:t>
            </w:r>
            <w:proofErr w:type="spellStart"/>
            <w:r w:rsidRPr="00273F73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273F73">
              <w:rPr>
                <w:rFonts w:ascii="Arial" w:hAnsi="Arial" w:cs="Arial"/>
                <w:bCs/>
                <w:sz w:val="20"/>
              </w:rPr>
              <w:t>/mm/</w:t>
            </w:r>
            <w:proofErr w:type="spellStart"/>
            <w:r w:rsidRPr="00273F73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273F7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Root cause of NCR and Client proposed actions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29F" w:rsidRPr="00273F73" w:rsidRDefault="0028729F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NCR Status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90D00" w:rsidRPr="00273F73" w:rsidRDefault="00A90D00" w:rsidP="00A90D00">
      <w:pPr>
        <w:rPr>
          <w:rFonts w:ascii="Arial" w:hAnsi="Arial" w:cs="Arial"/>
          <w:sz w:val="20"/>
        </w:rPr>
      </w:pPr>
    </w:p>
    <w:p w:rsidR="00A90D00" w:rsidRPr="00273F73" w:rsidRDefault="00A90D00" w:rsidP="00A90D00">
      <w:pPr>
        <w:rPr>
          <w:rFonts w:ascii="Arial" w:hAnsi="Arial" w:cs="Arial"/>
          <w:bCs/>
          <w:color w:val="0000FF"/>
          <w:sz w:val="20"/>
        </w:rPr>
      </w:pPr>
      <w:r w:rsidRPr="00273F73">
        <w:rPr>
          <w:rFonts w:ascii="Arial" w:hAnsi="Arial" w:cs="Arial"/>
          <w:sz w:val="20"/>
        </w:rPr>
        <w:br w:type="page"/>
      </w:r>
    </w:p>
    <w:p w:rsidR="00A90D00" w:rsidRDefault="00A90D00" w:rsidP="00A90D00">
      <w:pPr>
        <w:jc w:val="center"/>
        <w:rPr>
          <w:rFonts w:ascii="Arial" w:hAnsi="Arial" w:cs="Arial"/>
          <w:bCs/>
          <w:sz w:val="20"/>
        </w:rPr>
      </w:pPr>
      <w:r w:rsidRPr="00273F73">
        <w:rPr>
          <w:rFonts w:ascii="Arial" w:hAnsi="Arial" w:cs="Arial"/>
          <w:bCs/>
          <w:sz w:val="20"/>
        </w:rPr>
        <w:lastRenderedPageBreak/>
        <w:t>CORRECTIVE ACTION / OPPORTUNITY FOR IMPROVEMENT REPORT</w:t>
      </w:r>
    </w:p>
    <w:p w:rsidR="00694689" w:rsidRPr="00273F73" w:rsidRDefault="00694689" w:rsidP="00A90D00">
      <w:pPr>
        <w:jc w:val="center"/>
        <w:rPr>
          <w:rFonts w:ascii="Arial" w:hAnsi="Arial" w:cs="Arial"/>
          <w:bCs/>
          <w:sz w:val="20"/>
        </w:rPr>
      </w:pP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794"/>
        <w:gridCol w:w="6095"/>
      </w:tblGrid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NCR / OFI Ref No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Notes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Area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Description of NCR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Category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Major / Minor / OFI</w:t>
            </w: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Standard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Clause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Response required by (</w:t>
            </w:r>
            <w:proofErr w:type="spellStart"/>
            <w:r w:rsidRPr="00273F73">
              <w:rPr>
                <w:rFonts w:ascii="Arial" w:hAnsi="Arial" w:cs="Arial"/>
                <w:bCs/>
                <w:sz w:val="20"/>
              </w:rPr>
              <w:t>dd</w:t>
            </w:r>
            <w:proofErr w:type="spellEnd"/>
            <w:r w:rsidRPr="00273F73">
              <w:rPr>
                <w:rFonts w:ascii="Arial" w:hAnsi="Arial" w:cs="Arial"/>
                <w:bCs/>
                <w:sz w:val="20"/>
              </w:rPr>
              <w:t>/mm/</w:t>
            </w:r>
            <w:proofErr w:type="spellStart"/>
            <w:r w:rsidRPr="00273F73">
              <w:rPr>
                <w:rFonts w:ascii="Arial" w:hAnsi="Arial" w:cs="Arial"/>
                <w:bCs/>
                <w:sz w:val="20"/>
              </w:rPr>
              <w:t>yyyy</w:t>
            </w:r>
            <w:proofErr w:type="spellEnd"/>
            <w:r w:rsidRPr="00273F73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Root cause of NCR and Client proposed actions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  <w:tr w:rsidR="00A90D00" w:rsidRPr="00273F73" w:rsidTr="00D475AD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  <w:r w:rsidRPr="00273F73">
              <w:rPr>
                <w:rFonts w:ascii="Arial" w:hAnsi="Arial" w:cs="Arial"/>
                <w:bCs/>
                <w:sz w:val="20"/>
              </w:rPr>
              <w:t>NCR Status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D00" w:rsidRPr="00273F73" w:rsidRDefault="00A90D00" w:rsidP="00D475AD">
            <w:pPr>
              <w:rPr>
                <w:rFonts w:ascii="Arial" w:hAnsi="Arial" w:cs="Arial"/>
                <w:bCs/>
                <w:sz w:val="20"/>
              </w:rPr>
            </w:pPr>
          </w:p>
        </w:tc>
      </w:tr>
    </w:tbl>
    <w:p w:rsidR="00A90D00" w:rsidRPr="00273F73" w:rsidRDefault="00A90D00" w:rsidP="00A90D00">
      <w:pPr>
        <w:rPr>
          <w:rFonts w:ascii="Arial" w:hAnsi="Arial" w:cs="Arial"/>
          <w:sz w:val="20"/>
        </w:rPr>
      </w:pPr>
    </w:p>
    <w:p w:rsidR="00427108" w:rsidRPr="00273F73" w:rsidRDefault="00A90D00" w:rsidP="00A90D00">
      <w:pPr>
        <w:pStyle w:val="Heading2"/>
        <w:rPr>
          <w:rFonts w:ascii="Arial" w:hAnsi="Arial" w:cs="Arial"/>
          <w:b w:val="0"/>
          <w:sz w:val="20"/>
        </w:rPr>
      </w:pPr>
      <w:r w:rsidRPr="00273F73">
        <w:rPr>
          <w:rFonts w:ascii="Arial" w:hAnsi="Arial" w:cs="Arial"/>
          <w:b w:val="0"/>
          <w:sz w:val="20"/>
        </w:rPr>
        <w:t>Copy this page and create new pages if require</w:t>
      </w:r>
    </w:p>
    <w:sectPr w:rsidR="00427108" w:rsidRPr="00273F73" w:rsidSect="00AB392F">
      <w:headerReference w:type="default" r:id="rId15"/>
      <w:pgSz w:w="11907" w:h="16840" w:code="9"/>
      <w:pgMar w:top="1440" w:right="1440" w:bottom="1134" w:left="1440" w:header="567" w:footer="94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89B" w:rsidRDefault="007A689B">
      <w:r>
        <w:separator/>
      </w:r>
    </w:p>
  </w:endnote>
  <w:endnote w:type="continuationSeparator" w:id="0">
    <w:p w:rsidR="007A689B" w:rsidRDefault="007A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40" w:rsidRDefault="005979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97940" w:rsidRDefault="0059794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60" w:rsidRDefault="00BF3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60" w:rsidRDefault="00BF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89B" w:rsidRDefault="007A689B">
      <w:r>
        <w:separator/>
      </w:r>
    </w:p>
  </w:footnote>
  <w:footnote w:type="continuationSeparator" w:id="0">
    <w:p w:rsidR="007A689B" w:rsidRDefault="007A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60" w:rsidRDefault="00BF3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60" w:rsidRDefault="00BF37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760" w:rsidRDefault="00BF37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40" w:rsidRDefault="00597940">
    <w:pPr>
      <w:pStyle w:val="Header"/>
      <w:rPr>
        <w:rFonts w:ascii="Arial" w:hAnsi="Arial" w:cs="Arial"/>
        <w:sz w:val="18"/>
      </w:rPr>
    </w:pPr>
    <w:r>
      <w:rPr>
        <w:rFonts w:ascii="Arial" w:hAnsi="Arial" w:cs="Arial"/>
        <w:b/>
        <w:bCs/>
        <w:sz w:val="18"/>
      </w:rPr>
      <w:t xml:space="preserve"> 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B4C6E7" w:themeFill="accent5" w:themeFillTint="66"/>
      <w:tblLayout w:type="fixed"/>
      <w:tblLook w:val="0000" w:firstRow="0" w:lastRow="0" w:firstColumn="0" w:lastColumn="0" w:noHBand="0" w:noVBand="0"/>
    </w:tblPr>
    <w:tblGrid>
      <w:gridCol w:w="959"/>
      <w:gridCol w:w="3544"/>
      <w:gridCol w:w="567"/>
      <w:gridCol w:w="567"/>
      <w:gridCol w:w="567"/>
      <w:gridCol w:w="567"/>
      <w:gridCol w:w="2693"/>
      <w:gridCol w:w="4394"/>
    </w:tblGrid>
    <w:tr w:rsidR="00597940" w:rsidRPr="00D475AD" w:rsidTr="00C700E9">
      <w:tc>
        <w:tcPr>
          <w:tcW w:w="959" w:type="dxa"/>
          <w:shd w:val="clear" w:color="auto" w:fill="B4C6E7" w:themeFill="accent5" w:themeFillTint="66"/>
        </w:tcPr>
        <w:p w:rsidR="00597940" w:rsidRPr="00D475AD" w:rsidRDefault="00597940">
          <w:pPr>
            <w:pStyle w:val="Header"/>
            <w:rPr>
              <w:rFonts w:ascii="Arial" w:hAnsi="Arial" w:cs="Arial"/>
              <w:sz w:val="20"/>
            </w:rPr>
          </w:pPr>
          <w:r w:rsidRPr="00D475AD">
            <w:rPr>
              <w:rFonts w:ascii="Arial" w:hAnsi="Arial" w:cs="Arial"/>
              <w:sz w:val="20"/>
            </w:rPr>
            <w:t>Clause</w:t>
          </w:r>
        </w:p>
      </w:tc>
      <w:tc>
        <w:tcPr>
          <w:tcW w:w="3544" w:type="dxa"/>
          <w:shd w:val="clear" w:color="auto" w:fill="B4C6E7" w:themeFill="accent5" w:themeFillTint="66"/>
        </w:tcPr>
        <w:p w:rsidR="00597940" w:rsidRPr="00D475AD" w:rsidRDefault="00597940">
          <w:pPr>
            <w:pStyle w:val="Header"/>
            <w:rPr>
              <w:rFonts w:ascii="Arial" w:hAnsi="Arial" w:cs="Arial"/>
              <w:sz w:val="20"/>
            </w:rPr>
          </w:pPr>
          <w:r w:rsidRPr="00D475AD">
            <w:rPr>
              <w:rFonts w:ascii="Arial" w:hAnsi="Arial" w:cs="Arial"/>
              <w:sz w:val="20"/>
            </w:rPr>
            <w:t>Requirement</w:t>
          </w:r>
        </w:p>
      </w:tc>
      <w:tc>
        <w:tcPr>
          <w:tcW w:w="567" w:type="dxa"/>
          <w:shd w:val="clear" w:color="auto" w:fill="B4C6E7" w:themeFill="accent5" w:themeFillTint="66"/>
        </w:tcPr>
        <w:p w:rsidR="00597940" w:rsidRPr="00D475AD" w:rsidRDefault="00597940">
          <w:pPr>
            <w:pStyle w:val="Header"/>
            <w:rPr>
              <w:rFonts w:ascii="Arial" w:hAnsi="Arial" w:cs="Arial"/>
              <w:sz w:val="20"/>
            </w:rPr>
          </w:pPr>
          <w:r w:rsidRPr="00D475AD">
            <w:rPr>
              <w:rFonts w:ascii="Arial" w:hAnsi="Arial" w:cs="Arial"/>
              <w:sz w:val="20"/>
            </w:rPr>
            <w:t>Yes</w:t>
          </w:r>
        </w:p>
      </w:tc>
      <w:tc>
        <w:tcPr>
          <w:tcW w:w="567" w:type="dxa"/>
          <w:shd w:val="clear" w:color="auto" w:fill="B4C6E7" w:themeFill="accent5" w:themeFillTint="66"/>
        </w:tcPr>
        <w:p w:rsidR="00597940" w:rsidRPr="00D475AD" w:rsidRDefault="00597940" w:rsidP="00624932">
          <w:pPr>
            <w:pStyle w:val="Header"/>
            <w:jc w:val="center"/>
            <w:rPr>
              <w:rFonts w:ascii="Arial" w:hAnsi="Arial" w:cs="Arial"/>
              <w:sz w:val="20"/>
            </w:rPr>
          </w:pPr>
          <w:r w:rsidRPr="00D475AD">
            <w:rPr>
              <w:rFonts w:ascii="Arial" w:hAnsi="Arial" w:cs="Arial"/>
              <w:sz w:val="20"/>
            </w:rPr>
            <w:t>No</w:t>
          </w:r>
        </w:p>
      </w:tc>
      <w:tc>
        <w:tcPr>
          <w:tcW w:w="567" w:type="dxa"/>
          <w:shd w:val="clear" w:color="auto" w:fill="B4C6E7" w:themeFill="accent5" w:themeFillTint="66"/>
        </w:tcPr>
        <w:p w:rsidR="00597940" w:rsidRPr="00D475AD" w:rsidRDefault="00597940" w:rsidP="00D475AD">
          <w:pPr>
            <w:pStyle w:val="Header"/>
            <w:ind w:left="-108" w:right="-108"/>
            <w:jc w:val="center"/>
            <w:rPr>
              <w:rFonts w:ascii="Arial" w:hAnsi="Arial" w:cs="Arial"/>
              <w:sz w:val="20"/>
            </w:rPr>
          </w:pPr>
          <w:proofErr w:type="spellStart"/>
          <w:r w:rsidRPr="00D475AD">
            <w:rPr>
              <w:rFonts w:ascii="Arial" w:hAnsi="Arial" w:cs="Arial"/>
              <w:sz w:val="20"/>
            </w:rPr>
            <w:t>Obs</w:t>
          </w:r>
          <w:proofErr w:type="spellEnd"/>
        </w:p>
      </w:tc>
      <w:tc>
        <w:tcPr>
          <w:tcW w:w="567" w:type="dxa"/>
          <w:shd w:val="clear" w:color="auto" w:fill="B4C6E7" w:themeFill="accent5" w:themeFillTint="66"/>
        </w:tcPr>
        <w:p w:rsidR="00597940" w:rsidRPr="00D475AD" w:rsidRDefault="00597940" w:rsidP="00D475AD">
          <w:pPr>
            <w:pStyle w:val="Header"/>
            <w:ind w:left="-108" w:right="-108"/>
            <w:jc w:val="center"/>
            <w:rPr>
              <w:rFonts w:ascii="Arial" w:hAnsi="Arial" w:cs="Arial"/>
              <w:sz w:val="20"/>
            </w:rPr>
          </w:pPr>
          <w:r w:rsidRPr="00D475AD">
            <w:rPr>
              <w:rFonts w:ascii="Arial" w:hAnsi="Arial" w:cs="Arial"/>
              <w:sz w:val="20"/>
            </w:rPr>
            <w:t>NCR</w:t>
          </w:r>
        </w:p>
      </w:tc>
      <w:tc>
        <w:tcPr>
          <w:tcW w:w="2693" w:type="dxa"/>
          <w:shd w:val="clear" w:color="auto" w:fill="B4C6E7" w:themeFill="accent5" w:themeFillTint="66"/>
        </w:tcPr>
        <w:p w:rsidR="00597940" w:rsidRPr="00D475AD" w:rsidRDefault="00597940" w:rsidP="003962EB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Documentation reference</w:t>
          </w:r>
        </w:p>
      </w:tc>
      <w:tc>
        <w:tcPr>
          <w:tcW w:w="4394" w:type="dxa"/>
          <w:shd w:val="clear" w:color="auto" w:fill="B4C6E7" w:themeFill="accent5" w:themeFillTint="66"/>
        </w:tcPr>
        <w:p w:rsidR="00597940" w:rsidRPr="00D475AD" w:rsidRDefault="00597940">
          <w:pPr>
            <w:pStyle w:val="Head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Evidence/</w:t>
          </w:r>
          <w:r w:rsidRPr="00D475AD">
            <w:rPr>
              <w:rFonts w:ascii="Arial" w:hAnsi="Arial" w:cs="Arial"/>
              <w:sz w:val="20"/>
            </w:rPr>
            <w:t>Comments</w:t>
          </w:r>
        </w:p>
      </w:tc>
    </w:tr>
  </w:tbl>
  <w:p w:rsidR="00597940" w:rsidRDefault="00597940">
    <w:pPr>
      <w:pStyle w:val="Header"/>
    </w:pPr>
    <w:r>
      <w:t xml:space="preserve">     </w:t>
    </w:r>
    <w:r>
      <w:tab/>
      <w:t xml:space="preserve">                                           </w:t>
    </w:r>
    <w:r>
      <w:tab/>
    </w:r>
    <w: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940" w:rsidRDefault="00597940">
    <w:pPr>
      <w:pStyle w:val="Header"/>
    </w:pPr>
    <w:bookmarkStart w:id="0" w:name="_GoBack"/>
    <w:bookmarkEnd w:id="0"/>
  </w:p>
  <w:p w:rsidR="00597940" w:rsidRDefault="00597940">
    <w:pPr>
      <w:pStyle w:val="Header"/>
      <w:jc w:val="center"/>
      <w:rPr>
        <w:rFonts w:ascii="Arial" w:hAnsi="Arial" w:cs="Arial"/>
        <w:b/>
        <w:bCs/>
        <w:color w:val="0000FF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D7C4B"/>
    <w:multiLevelType w:val="hybridMultilevel"/>
    <w:tmpl w:val="9B78EB1C"/>
    <w:lvl w:ilvl="0" w:tplc="3D4A96A6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  <w:b w:val="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08071275"/>
    <w:multiLevelType w:val="hybridMultilevel"/>
    <w:tmpl w:val="8E2838B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D44B3"/>
    <w:multiLevelType w:val="hybridMultilevel"/>
    <w:tmpl w:val="CA582C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B5533"/>
    <w:multiLevelType w:val="singleLevel"/>
    <w:tmpl w:val="7D78FB9C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139747FA"/>
    <w:multiLevelType w:val="multilevel"/>
    <w:tmpl w:val="C6727526"/>
    <w:lvl w:ilvl="0">
      <w:start w:val="2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16D10C6C"/>
    <w:multiLevelType w:val="hybridMultilevel"/>
    <w:tmpl w:val="42809DE6"/>
    <w:lvl w:ilvl="0" w:tplc="DAAEDA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8DC62DB"/>
    <w:multiLevelType w:val="hybridMultilevel"/>
    <w:tmpl w:val="59C083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9D7C1D"/>
    <w:multiLevelType w:val="hybridMultilevel"/>
    <w:tmpl w:val="5D82978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121490"/>
    <w:multiLevelType w:val="hybridMultilevel"/>
    <w:tmpl w:val="FA4028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1EF143A"/>
    <w:multiLevelType w:val="multilevel"/>
    <w:tmpl w:val="482AEC00"/>
    <w:lvl w:ilvl="0">
      <w:start w:val="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2E73E09"/>
    <w:multiLevelType w:val="hybridMultilevel"/>
    <w:tmpl w:val="1FBA8C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E0824"/>
    <w:multiLevelType w:val="hybridMultilevel"/>
    <w:tmpl w:val="7EC412A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5433849"/>
    <w:multiLevelType w:val="multilevel"/>
    <w:tmpl w:val="0C124C60"/>
    <w:lvl w:ilvl="0">
      <w:start w:val="6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 w15:restartNumberingAfterBreak="0">
    <w:nsid w:val="292C4417"/>
    <w:multiLevelType w:val="hybridMultilevel"/>
    <w:tmpl w:val="B78AD504"/>
    <w:lvl w:ilvl="0" w:tplc="447A4EA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22FA4"/>
    <w:multiLevelType w:val="hybridMultilevel"/>
    <w:tmpl w:val="D904FA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8C298C"/>
    <w:multiLevelType w:val="multilevel"/>
    <w:tmpl w:val="2168DCCC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2E6E5F84"/>
    <w:multiLevelType w:val="multilevel"/>
    <w:tmpl w:val="51AA3EB8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347A5733"/>
    <w:multiLevelType w:val="hybridMultilevel"/>
    <w:tmpl w:val="0F86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B22CBF"/>
    <w:multiLevelType w:val="hybridMultilevel"/>
    <w:tmpl w:val="9A981F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483D72">
      <w:start w:val="1"/>
      <w:numFmt w:val="bullet"/>
      <w:lvlText w:val=""/>
      <w:lvlJc w:val="left"/>
      <w:pPr>
        <w:tabs>
          <w:tab w:val="num" w:pos="2160"/>
        </w:tabs>
        <w:ind w:left="2027" w:hanging="227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0C2896"/>
    <w:multiLevelType w:val="hybridMultilevel"/>
    <w:tmpl w:val="84EE16D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8125337"/>
    <w:multiLevelType w:val="hybridMultilevel"/>
    <w:tmpl w:val="624692D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A614860"/>
    <w:multiLevelType w:val="hybridMultilevel"/>
    <w:tmpl w:val="620E4848"/>
    <w:lvl w:ilvl="0" w:tplc="449EF078">
      <w:start w:val="1"/>
      <w:numFmt w:val="decimal"/>
      <w:pStyle w:val="Heading5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B8B7FF5"/>
    <w:multiLevelType w:val="multilevel"/>
    <w:tmpl w:val="6C32201A"/>
    <w:lvl w:ilvl="0">
      <w:start w:val="7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3DE6DA0"/>
    <w:multiLevelType w:val="hybridMultilevel"/>
    <w:tmpl w:val="A7FCE34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4F40E5E"/>
    <w:multiLevelType w:val="multilevel"/>
    <w:tmpl w:val="E2383F3C"/>
    <w:lvl w:ilvl="0">
      <w:start w:val="7"/>
      <w:numFmt w:val="decimal"/>
      <w:lvlText w:val="%1.0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2880"/>
        </w:tabs>
        <w:ind w:left="2880" w:hanging="21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21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60"/>
        </w:tabs>
        <w:ind w:left="57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  <w:b/>
      </w:rPr>
    </w:lvl>
  </w:abstractNum>
  <w:abstractNum w:abstractNumId="25" w15:restartNumberingAfterBreak="0">
    <w:nsid w:val="4FDE3E38"/>
    <w:multiLevelType w:val="hybridMultilevel"/>
    <w:tmpl w:val="6CD6B1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131D72"/>
    <w:multiLevelType w:val="hybridMultilevel"/>
    <w:tmpl w:val="5086A7D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FF888B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E961A10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C905B2E"/>
    <w:multiLevelType w:val="hybridMultilevel"/>
    <w:tmpl w:val="567679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E13A63"/>
    <w:multiLevelType w:val="hybridMultilevel"/>
    <w:tmpl w:val="9C2A8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67BE7"/>
    <w:multiLevelType w:val="hybridMultilevel"/>
    <w:tmpl w:val="4290144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03B8A"/>
    <w:multiLevelType w:val="hybridMultilevel"/>
    <w:tmpl w:val="C1E8766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3078F"/>
    <w:multiLevelType w:val="multilevel"/>
    <w:tmpl w:val="ED1607AE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0257D1F"/>
    <w:multiLevelType w:val="multilevel"/>
    <w:tmpl w:val="A7CA9618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0873F9E"/>
    <w:multiLevelType w:val="multilevel"/>
    <w:tmpl w:val="AED49AD4"/>
    <w:lvl w:ilvl="0">
      <w:start w:val="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34" w15:restartNumberingAfterBreak="0">
    <w:nsid w:val="708F6706"/>
    <w:multiLevelType w:val="multilevel"/>
    <w:tmpl w:val="F124938C"/>
    <w:lvl w:ilvl="0">
      <w:start w:val="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4B758D0"/>
    <w:multiLevelType w:val="hybridMultilevel"/>
    <w:tmpl w:val="BDFE529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BA097D"/>
    <w:multiLevelType w:val="singleLevel"/>
    <w:tmpl w:val="5EE01E70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 w15:restartNumberingAfterBreak="0">
    <w:nsid w:val="77845030"/>
    <w:multiLevelType w:val="multilevel"/>
    <w:tmpl w:val="C6727526"/>
    <w:lvl w:ilvl="0">
      <w:start w:val="7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8" w15:restartNumberingAfterBreak="0">
    <w:nsid w:val="7AB37329"/>
    <w:multiLevelType w:val="multilevel"/>
    <w:tmpl w:val="8A682ECA"/>
    <w:lvl w:ilvl="0">
      <w:start w:val="4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9" w15:restartNumberingAfterBreak="0">
    <w:nsid w:val="7C505FF8"/>
    <w:multiLevelType w:val="hybridMultilevel"/>
    <w:tmpl w:val="13B2DB78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10"/>
  </w:num>
  <w:num w:numId="4">
    <w:abstractNumId w:val="28"/>
  </w:num>
  <w:num w:numId="5">
    <w:abstractNumId w:val="25"/>
  </w:num>
  <w:num w:numId="6">
    <w:abstractNumId w:val="0"/>
  </w:num>
  <w:num w:numId="7">
    <w:abstractNumId w:val="34"/>
  </w:num>
  <w:num w:numId="8">
    <w:abstractNumId w:val="32"/>
  </w:num>
  <w:num w:numId="9">
    <w:abstractNumId w:val="31"/>
  </w:num>
  <w:num w:numId="10">
    <w:abstractNumId w:val="38"/>
  </w:num>
  <w:num w:numId="11">
    <w:abstractNumId w:val="9"/>
  </w:num>
  <w:num w:numId="12">
    <w:abstractNumId w:val="12"/>
  </w:num>
  <w:num w:numId="13">
    <w:abstractNumId w:val="24"/>
  </w:num>
  <w:num w:numId="14">
    <w:abstractNumId w:val="16"/>
  </w:num>
  <w:num w:numId="15">
    <w:abstractNumId w:val="22"/>
  </w:num>
  <w:num w:numId="16">
    <w:abstractNumId w:val="33"/>
  </w:num>
  <w:num w:numId="17">
    <w:abstractNumId w:val="15"/>
  </w:num>
  <w:num w:numId="18">
    <w:abstractNumId w:val="2"/>
  </w:num>
  <w:num w:numId="19">
    <w:abstractNumId w:val="30"/>
  </w:num>
  <w:num w:numId="20">
    <w:abstractNumId w:val="36"/>
  </w:num>
  <w:num w:numId="21">
    <w:abstractNumId w:val="3"/>
  </w:num>
  <w:num w:numId="22">
    <w:abstractNumId w:val="4"/>
  </w:num>
  <w:num w:numId="23">
    <w:abstractNumId w:val="37"/>
  </w:num>
  <w:num w:numId="24">
    <w:abstractNumId w:val="5"/>
  </w:num>
  <w:num w:numId="25">
    <w:abstractNumId w:val="23"/>
  </w:num>
  <w:num w:numId="26">
    <w:abstractNumId w:val="6"/>
  </w:num>
  <w:num w:numId="27">
    <w:abstractNumId w:val="13"/>
  </w:num>
  <w:num w:numId="28">
    <w:abstractNumId w:val="26"/>
  </w:num>
  <w:num w:numId="29">
    <w:abstractNumId w:val="8"/>
  </w:num>
  <w:num w:numId="30">
    <w:abstractNumId w:val="17"/>
  </w:num>
  <w:num w:numId="31">
    <w:abstractNumId w:val="14"/>
  </w:num>
  <w:num w:numId="32">
    <w:abstractNumId w:val="11"/>
  </w:num>
  <w:num w:numId="33">
    <w:abstractNumId w:val="7"/>
  </w:num>
  <w:num w:numId="34">
    <w:abstractNumId w:val="19"/>
  </w:num>
  <w:num w:numId="35">
    <w:abstractNumId w:val="27"/>
  </w:num>
  <w:num w:numId="36">
    <w:abstractNumId w:val="35"/>
  </w:num>
  <w:num w:numId="37">
    <w:abstractNumId w:val="29"/>
  </w:num>
  <w:num w:numId="38">
    <w:abstractNumId w:val="39"/>
  </w:num>
  <w:num w:numId="39">
    <w:abstractNumId w:val="1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2128"/>
    <w:rsid w:val="00000B18"/>
    <w:rsid w:val="0001495F"/>
    <w:rsid w:val="000307F1"/>
    <w:rsid w:val="00093728"/>
    <w:rsid w:val="000A4F2E"/>
    <w:rsid w:val="000A52AD"/>
    <w:rsid w:val="000A59FC"/>
    <w:rsid w:val="001140DC"/>
    <w:rsid w:val="00115E63"/>
    <w:rsid w:val="00150A1A"/>
    <w:rsid w:val="001821AC"/>
    <w:rsid w:val="0022732A"/>
    <w:rsid w:val="002366E5"/>
    <w:rsid w:val="002459DE"/>
    <w:rsid w:val="00273F73"/>
    <w:rsid w:val="00284E19"/>
    <w:rsid w:val="0028729F"/>
    <w:rsid w:val="002953D4"/>
    <w:rsid w:val="002A024A"/>
    <w:rsid w:val="002C2CFE"/>
    <w:rsid w:val="002D6469"/>
    <w:rsid w:val="002F4F3F"/>
    <w:rsid w:val="00322B0E"/>
    <w:rsid w:val="003333BD"/>
    <w:rsid w:val="00355AB0"/>
    <w:rsid w:val="00380F3E"/>
    <w:rsid w:val="003962EB"/>
    <w:rsid w:val="003B0CC8"/>
    <w:rsid w:val="003C4336"/>
    <w:rsid w:val="003C6D07"/>
    <w:rsid w:val="003F1D36"/>
    <w:rsid w:val="00427108"/>
    <w:rsid w:val="004372A7"/>
    <w:rsid w:val="0046178E"/>
    <w:rsid w:val="00473853"/>
    <w:rsid w:val="004A0623"/>
    <w:rsid w:val="004B7D04"/>
    <w:rsid w:val="004C37F2"/>
    <w:rsid w:val="004D281C"/>
    <w:rsid w:val="00537AD7"/>
    <w:rsid w:val="0058442E"/>
    <w:rsid w:val="00597940"/>
    <w:rsid w:val="005B72E0"/>
    <w:rsid w:val="00600981"/>
    <w:rsid w:val="00602EFD"/>
    <w:rsid w:val="00606F4F"/>
    <w:rsid w:val="00624932"/>
    <w:rsid w:val="0062743E"/>
    <w:rsid w:val="00630B3E"/>
    <w:rsid w:val="00657A6B"/>
    <w:rsid w:val="00657D99"/>
    <w:rsid w:val="00665347"/>
    <w:rsid w:val="00672A76"/>
    <w:rsid w:val="00693EE2"/>
    <w:rsid w:val="00694689"/>
    <w:rsid w:val="006D719F"/>
    <w:rsid w:val="00704221"/>
    <w:rsid w:val="00747768"/>
    <w:rsid w:val="00781503"/>
    <w:rsid w:val="00786F3D"/>
    <w:rsid w:val="00793D2B"/>
    <w:rsid w:val="007A689B"/>
    <w:rsid w:val="007E44C5"/>
    <w:rsid w:val="00802EA2"/>
    <w:rsid w:val="00804764"/>
    <w:rsid w:val="00805E94"/>
    <w:rsid w:val="00813539"/>
    <w:rsid w:val="0086314E"/>
    <w:rsid w:val="008801E0"/>
    <w:rsid w:val="0088421C"/>
    <w:rsid w:val="00890447"/>
    <w:rsid w:val="008A494B"/>
    <w:rsid w:val="008C6F02"/>
    <w:rsid w:val="008D469B"/>
    <w:rsid w:val="008F2925"/>
    <w:rsid w:val="00934585"/>
    <w:rsid w:val="00984DD6"/>
    <w:rsid w:val="009864FF"/>
    <w:rsid w:val="00995457"/>
    <w:rsid w:val="009A5B4D"/>
    <w:rsid w:val="009D3786"/>
    <w:rsid w:val="009E277B"/>
    <w:rsid w:val="00A47ED9"/>
    <w:rsid w:val="00A80508"/>
    <w:rsid w:val="00A865A5"/>
    <w:rsid w:val="00A90D00"/>
    <w:rsid w:val="00A91AFD"/>
    <w:rsid w:val="00AB2894"/>
    <w:rsid w:val="00AB392F"/>
    <w:rsid w:val="00AC488B"/>
    <w:rsid w:val="00AD09F0"/>
    <w:rsid w:val="00B073D8"/>
    <w:rsid w:val="00B624B0"/>
    <w:rsid w:val="00B9792D"/>
    <w:rsid w:val="00BF3760"/>
    <w:rsid w:val="00C524E7"/>
    <w:rsid w:val="00C700E9"/>
    <w:rsid w:val="00C8004E"/>
    <w:rsid w:val="00CC2B5D"/>
    <w:rsid w:val="00D05EE1"/>
    <w:rsid w:val="00D33C86"/>
    <w:rsid w:val="00D475AD"/>
    <w:rsid w:val="00E15861"/>
    <w:rsid w:val="00E32128"/>
    <w:rsid w:val="00E550B7"/>
    <w:rsid w:val="00E63DFD"/>
    <w:rsid w:val="00E8162E"/>
    <w:rsid w:val="00ED41CA"/>
    <w:rsid w:val="00EF6644"/>
    <w:rsid w:val="00F02974"/>
    <w:rsid w:val="00F37182"/>
    <w:rsid w:val="00F70302"/>
    <w:rsid w:val="00F7644F"/>
    <w:rsid w:val="00FD712F"/>
    <w:rsid w:val="00FF1AAB"/>
    <w:rsid w:val="00FF39EB"/>
    <w:rsid w:val="00FF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3E4866C"/>
  <w15:docId w15:val="{33B33EEB-F059-4EEB-AF04-918702B36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92F"/>
    <w:rPr>
      <w:rFonts w:ascii="Verdana" w:hAnsi="Verdana"/>
      <w:sz w:val="16"/>
      <w:lang w:eastAsia="en-US"/>
    </w:rPr>
  </w:style>
  <w:style w:type="paragraph" w:styleId="Heading1">
    <w:name w:val="heading 1"/>
    <w:basedOn w:val="Normal"/>
    <w:next w:val="Normal"/>
    <w:qFormat/>
    <w:rsid w:val="00AB392F"/>
    <w:pPr>
      <w:keepNext/>
      <w:jc w:val="center"/>
      <w:outlineLvl w:val="0"/>
    </w:pPr>
    <w:rPr>
      <w:rFonts w:ascii="Arial" w:hAnsi="Arial"/>
      <w:b/>
      <w:color w:val="000000"/>
      <w:sz w:val="32"/>
    </w:rPr>
  </w:style>
  <w:style w:type="paragraph" w:styleId="Heading2">
    <w:name w:val="heading 2"/>
    <w:basedOn w:val="Normal"/>
    <w:next w:val="Normal"/>
    <w:qFormat/>
    <w:rsid w:val="00AB392F"/>
    <w:pPr>
      <w:keepNext/>
      <w:jc w:val="center"/>
      <w:outlineLvl w:val="1"/>
    </w:pPr>
    <w:rPr>
      <w:b/>
      <w:bCs/>
      <w:color w:val="0000FF"/>
    </w:rPr>
  </w:style>
  <w:style w:type="paragraph" w:styleId="Heading3">
    <w:name w:val="heading 3"/>
    <w:basedOn w:val="Normal"/>
    <w:next w:val="Normal"/>
    <w:qFormat/>
    <w:rsid w:val="00AB392F"/>
    <w:pPr>
      <w:keepNext/>
      <w:outlineLvl w:val="2"/>
    </w:pPr>
    <w:rPr>
      <w:rFonts w:ascii="Times New Roman" w:hAnsi="Times New Roman"/>
      <w:b/>
      <w:bCs/>
      <w:sz w:val="28"/>
      <w:szCs w:val="24"/>
    </w:rPr>
  </w:style>
  <w:style w:type="paragraph" w:styleId="Heading4">
    <w:name w:val="heading 4"/>
    <w:basedOn w:val="Normal"/>
    <w:next w:val="Normal"/>
    <w:qFormat/>
    <w:rsid w:val="00AB392F"/>
    <w:pPr>
      <w:keepNext/>
      <w:outlineLvl w:val="3"/>
    </w:pPr>
    <w:rPr>
      <w:rFonts w:ascii="Times New Roman" w:hAnsi="Times New Roman"/>
      <w:sz w:val="28"/>
      <w:szCs w:val="24"/>
    </w:rPr>
  </w:style>
  <w:style w:type="paragraph" w:styleId="Heading5">
    <w:name w:val="heading 5"/>
    <w:basedOn w:val="Normal"/>
    <w:next w:val="Normal"/>
    <w:qFormat/>
    <w:rsid w:val="00AB392F"/>
    <w:pPr>
      <w:keepNext/>
      <w:numPr>
        <w:numId w:val="1"/>
      </w:numPr>
      <w:outlineLvl w:val="4"/>
    </w:pPr>
    <w:rPr>
      <w:rFonts w:ascii="Times New Roman" w:hAnsi="Times New Roman"/>
      <w:sz w:val="28"/>
      <w:szCs w:val="24"/>
    </w:rPr>
  </w:style>
  <w:style w:type="paragraph" w:styleId="Heading6">
    <w:name w:val="heading 6"/>
    <w:basedOn w:val="Normal"/>
    <w:next w:val="Normal"/>
    <w:qFormat/>
    <w:rsid w:val="00AB392F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AB392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">
    <w:name w:val="Bullett"/>
    <w:basedOn w:val="Normal"/>
    <w:rsid w:val="00AB392F"/>
    <w:pPr>
      <w:spacing w:before="120"/>
      <w:ind w:left="1080" w:hanging="360"/>
      <w:jc w:val="both"/>
    </w:pPr>
    <w:rPr>
      <w:sz w:val="24"/>
    </w:rPr>
  </w:style>
  <w:style w:type="paragraph" w:styleId="Header">
    <w:name w:val="header"/>
    <w:basedOn w:val="Normal"/>
    <w:semiHidden/>
    <w:rsid w:val="00AB392F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rsid w:val="00AB392F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styleId="PageNumber">
    <w:name w:val="page number"/>
    <w:basedOn w:val="DefaultParagraphFont"/>
    <w:semiHidden/>
    <w:rsid w:val="00AB392F"/>
  </w:style>
  <w:style w:type="paragraph" w:styleId="EnvelopeAddress">
    <w:name w:val="envelope address"/>
    <w:basedOn w:val="Normal"/>
    <w:semiHidden/>
    <w:rsid w:val="00AB392F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</w:rPr>
  </w:style>
  <w:style w:type="paragraph" w:styleId="EnvelopeReturn">
    <w:name w:val="envelope return"/>
    <w:basedOn w:val="Normal"/>
    <w:semiHidden/>
    <w:rsid w:val="00AB392F"/>
    <w:rPr>
      <w:rFonts w:ascii="Arial" w:hAnsi="Arial"/>
      <w:sz w:val="20"/>
    </w:rPr>
  </w:style>
  <w:style w:type="paragraph" w:styleId="Title">
    <w:name w:val="Title"/>
    <w:basedOn w:val="Normal"/>
    <w:qFormat/>
    <w:rsid w:val="00AB392F"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semiHidden/>
    <w:rsid w:val="00AB392F"/>
    <w:rPr>
      <w:rFonts w:ascii="Arial" w:hAnsi="Arial"/>
      <w:color w:val="000000"/>
    </w:rPr>
  </w:style>
  <w:style w:type="paragraph" w:styleId="FootnoteText">
    <w:name w:val="footnote text"/>
    <w:basedOn w:val="Normal"/>
    <w:semiHidden/>
    <w:rsid w:val="00AB392F"/>
    <w:pPr>
      <w:jc w:val="both"/>
    </w:pPr>
    <w:rPr>
      <w:rFonts w:ascii="Palatino" w:hAnsi="Palatino"/>
      <w:sz w:val="20"/>
      <w:lang w:eastAsia="en-GB"/>
    </w:rPr>
  </w:style>
  <w:style w:type="character" w:styleId="FootnoteReference">
    <w:name w:val="footnote reference"/>
    <w:semiHidden/>
    <w:rsid w:val="00AB392F"/>
    <w:rPr>
      <w:vertAlign w:val="superscript"/>
    </w:rPr>
  </w:style>
  <w:style w:type="paragraph" w:styleId="BodyTextIndent2">
    <w:name w:val="Body Text Indent 2"/>
    <w:basedOn w:val="Normal"/>
    <w:semiHidden/>
    <w:rsid w:val="00AB392F"/>
    <w:pPr>
      <w:ind w:left="-900"/>
      <w:jc w:val="both"/>
    </w:pPr>
    <w:rPr>
      <w:rFonts w:ascii="Arial" w:hAnsi="Arial"/>
    </w:rPr>
  </w:style>
  <w:style w:type="paragraph" w:styleId="BodyText2">
    <w:name w:val="Body Text 2"/>
    <w:basedOn w:val="Normal"/>
    <w:semiHidden/>
    <w:rsid w:val="00AB392F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000B18"/>
    <w:rPr>
      <w:sz w:val="16"/>
      <w:lang w:eastAsia="en-US"/>
    </w:rPr>
  </w:style>
  <w:style w:type="table" w:styleId="TableGrid">
    <w:name w:val="Table Grid"/>
    <w:basedOn w:val="TableNormal"/>
    <w:uiPriority w:val="59"/>
    <w:rsid w:val="00115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5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73F7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86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BF8E-A5D1-43C0-850D-2D4B96A81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42</Pages>
  <Words>5724</Words>
  <Characters>32628</Characters>
  <Application>Microsoft Office Word</Application>
  <DocSecurity>0</DocSecurity>
  <Lines>271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Detail Sheet</vt:lpstr>
    </vt:vector>
  </TitlesOfParts>
  <Company>Centre for ISO9000</Company>
  <LinksUpToDate>false</LinksUpToDate>
  <CharactersWithSpaces>38276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Detail Sheet</dc:title>
  <dc:creator>Terry Russell</dc:creator>
  <cp:keywords>Substitue Audit Report</cp:keywords>
  <cp:lastModifiedBy>Abdul Halim</cp:lastModifiedBy>
  <cp:revision>12</cp:revision>
  <cp:lastPrinted>2002-05-06T14:14:00Z</cp:lastPrinted>
  <dcterms:created xsi:type="dcterms:W3CDTF">2015-11-29T12:30:00Z</dcterms:created>
  <dcterms:modified xsi:type="dcterms:W3CDTF">2018-01-29T07:20:00Z</dcterms:modified>
</cp:coreProperties>
</file>